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210F" w14:textId="77777777" w:rsidR="0028114B" w:rsidRPr="00E93281" w:rsidRDefault="0028114B" w:rsidP="0028114B">
      <w:pPr>
        <w:pStyle w:val="1"/>
        <w:ind w:left="0" w:firstLine="0"/>
        <w:jc w:val="center"/>
        <w:rPr>
          <w:rFonts w:ascii="游ゴシック" w:eastAsia="游ゴシック" w:hAnsi="游ゴシック" w:cs="UD デジタル 教科書体 NK-R"/>
          <w:sz w:val="24"/>
          <w:szCs w:val="24"/>
        </w:rPr>
      </w:pPr>
    </w:p>
    <w:p w14:paraId="0B8D1B03" w14:textId="6D04DDFB" w:rsidR="0028114B" w:rsidRDefault="0028114B" w:rsidP="0028114B">
      <w:pPr>
        <w:pStyle w:val="1"/>
        <w:ind w:left="0" w:firstLine="0"/>
        <w:jc w:val="center"/>
        <w:rPr>
          <w:rFonts w:ascii="游ゴシック" w:eastAsia="游ゴシック" w:hAnsi="游ゴシック" w:cs="UD デジタル 教科書体 NK-R"/>
          <w:sz w:val="24"/>
          <w:szCs w:val="24"/>
        </w:rPr>
      </w:pPr>
    </w:p>
    <w:p w14:paraId="6EC4CF28" w14:textId="0F4C1DCE" w:rsidR="00552CD4" w:rsidRDefault="00552CD4" w:rsidP="00552CD4">
      <w:pPr>
        <w:rPr>
          <w:lang w:val="ja-JP"/>
        </w:rPr>
      </w:pPr>
    </w:p>
    <w:p w14:paraId="76202D71" w14:textId="4B7C3E70" w:rsidR="00552CD4" w:rsidRDefault="00552CD4" w:rsidP="00552CD4">
      <w:pPr>
        <w:rPr>
          <w:lang w:val="ja-JP"/>
        </w:rPr>
      </w:pPr>
    </w:p>
    <w:p w14:paraId="78742839" w14:textId="1B38153C" w:rsidR="00552CD4" w:rsidRDefault="00552CD4" w:rsidP="00552CD4">
      <w:pPr>
        <w:rPr>
          <w:lang w:val="ja-JP"/>
        </w:rPr>
      </w:pPr>
    </w:p>
    <w:p w14:paraId="51936275" w14:textId="1E34FD2B" w:rsidR="00552CD4" w:rsidRDefault="00552CD4" w:rsidP="00552CD4">
      <w:pPr>
        <w:rPr>
          <w:lang w:val="ja-JP"/>
        </w:rPr>
      </w:pPr>
    </w:p>
    <w:p w14:paraId="71E12C37" w14:textId="666A32C3" w:rsidR="00552CD4" w:rsidRDefault="00552CD4" w:rsidP="00552CD4">
      <w:pPr>
        <w:rPr>
          <w:lang w:val="ja-JP"/>
        </w:rPr>
      </w:pPr>
    </w:p>
    <w:p w14:paraId="132A5B8D" w14:textId="5B06FB99" w:rsidR="00552CD4" w:rsidRDefault="00552CD4" w:rsidP="00552CD4">
      <w:pPr>
        <w:rPr>
          <w:lang w:val="ja-JP"/>
        </w:rPr>
      </w:pPr>
    </w:p>
    <w:p w14:paraId="35EF1272" w14:textId="7AC6F365" w:rsidR="00552CD4" w:rsidRDefault="00552CD4" w:rsidP="00552CD4">
      <w:pPr>
        <w:rPr>
          <w:lang w:val="ja-JP"/>
        </w:rPr>
      </w:pPr>
    </w:p>
    <w:p w14:paraId="3D745B95" w14:textId="33EA4091" w:rsidR="00552CD4" w:rsidRDefault="00552CD4" w:rsidP="00552CD4">
      <w:pPr>
        <w:rPr>
          <w:lang w:val="ja-JP"/>
        </w:rPr>
      </w:pPr>
    </w:p>
    <w:p w14:paraId="3CBBC18F" w14:textId="77777777" w:rsidR="00552CD4" w:rsidRDefault="00552CD4" w:rsidP="00552CD4">
      <w:pPr>
        <w:rPr>
          <w:lang w:val="ja-JP"/>
        </w:rPr>
      </w:pPr>
    </w:p>
    <w:p w14:paraId="70FC0AA6" w14:textId="103177F2" w:rsidR="00552CD4" w:rsidRDefault="00552CD4" w:rsidP="00552CD4">
      <w:pPr>
        <w:rPr>
          <w:lang w:val="ja-JP"/>
        </w:rPr>
      </w:pPr>
    </w:p>
    <w:p w14:paraId="54D33948" w14:textId="77777777" w:rsidR="00552CD4" w:rsidRPr="00552CD4" w:rsidRDefault="00552CD4" w:rsidP="00552CD4">
      <w:pPr>
        <w:rPr>
          <w:lang w:val="ja-JP"/>
        </w:rPr>
      </w:pPr>
    </w:p>
    <w:p w14:paraId="3F51FE68" w14:textId="2FA36E8A" w:rsidR="00700B40" w:rsidRPr="00707746" w:rsidRDefault="0028114B" w:rsidP="0028114B">
      <w:pPr>
        <w:pStyle w:val="1"/>
        <w:ind w:left="0" w:firstLine="0"/>
        <w:jc w:val="center"/>
        <w:rPr>
          <w:rStyle w:val="a8"/>
          <w:sz w:val="32"/>
          <w:szCs w:val="32"/>
        </w:rPr>
      </w:pPr>
      <w:r w:rsidRPr="00707746">
        <w:rPr>
          <w:rStyle w:val="a8"/>
          <w:rFonts w:hint="eastAsia"/>
          <w:sz w:val="32"/>
          <w:szCs w:val="32"/>
        </w:rPr>
        <w:t>テラフォーミングの実現性</w:t>
      </w:r>
    </w:p>
    <w:p w14:paraId="2BD476C8" w14:textId="10DD978C" w:rsidR="00552CD4" w:rsidRDefault="00552CD4" w:rsidP="00552CD4">
      <w:pPr>
        <w:rPr>
          <w:lang w:val="ja-JP"/>
        </w:rPr>
      </w:pPr>
    </w:p>
    <w:p w14:paraId="200B94E0" w14:textId="77777777" w:rsidR="00552CD4" w:rsidRPr="00552CD4" w:rsidRDefault="00552CD4" w:rsidP="00552CD4">
      <w:pPr>
        <w:rPr>
          <w:lang w:val="ja-JP"/>
        </w:rPr>
      </w:pPr>
    </w:p>
    <w:p w14:paraId="7ECD928E" w14:textId="2B26CAFA" w:rsidR="00552CD4" w:rsidRPr="00707746" w:rsidRDefault="0028114B" w:rsidP="00552CD4">
      <w:pPr>
        <w:pStyle w:val="2"/>
        <w:ind w:left="0" w:firstLineChars="100" w:firstLine="260"/>
        <w:jc w:val="center"/>
        <w:rPr>
          <w:rFonts w:ascii="游ゴシック" w:eastAsia="游ゴシック" w:hAnsi="游ゴシック" w:cs="游ゴシック"/>
          <w:sz w:val="26"/>
          <w:szCs w:val="26"/>
        </w:rPr>
      </w:pPr>
      <w:r w:rsidRPr="00707746">
        <w:rPr>
          <w:rFonts w:ascii="游ゴシック" w:eastAsia="游ゴシック" w:hAnsi="游ゴシック" w:cs="游ゴシック"/>
          <w:sz w:val="26"/>
          <w:szCs w:val="26"/>
        </w:rPr>
        <w:t>2020-</w:t>
      </w:r>
      <w:r w:rsidR="00E93281" w:rsidRPr="00707746">
        <w:rPr>
          <w:rFonts w:ascii="游ゴシック" w:eastAsia="游ゴシック" w:hAnsi="游ゴシック" w:cs="游ゴシック" w:hint="eastAsia"/>
          <w:sz w:val="26"/>
          <w:szCs w:val="26"/>
        </w:rPr>
        <w:t>10</w:t>
      </w:r>
      <w:r w:rsidRPr="00707746">
        <w:rPr>
          <w:rFonts w:ascii="游ゴシック" w:eastAsia="游ゴシック" w:hAnsi="游ゴシック" w:cs="游ゴシック"/>
          <w:sz w:val="26"/>
          <w:szCs w:val="26"/>
        </w:rPr>
        <w:t>-1</w:t>
      </w:r>
      <w:r w:rsidR="00E93281" w:rsidRPr="00707746">
        <w:rPr>
          <w:rFonts w:ascii="游ゴシック" w:eastAsia="游ゴシック" w:hAnsi="游ゴシック" w:cs="游ゴシック" w:hint="eastAsia"/>
          <w:sz w:val="26"/>
          <w:szCs w:val="26"/>
        </w:rPr>
        <w:t>1</w:t>
      </w:r>
    </w:p>
    <w:p w14:paraId="0A45A387" w14:textId="77777777" w:rsidR="00552CD4" w:rsidRPr="00707746" w:rsidRDefault="00552CD4" w:rsidP="00552CD4">
      <w:pPr>
        <w:rPr>
          <w:sz w:val="26"/>
          <w:szCs w:val="26"/>
          <w:lang w:val="ja-JP"/>
        </w:rPr>
      </w:pPr>
    </w:p>
    <w:p w14:paraId="31F8B307" w14:textId="1F850B6B" w:rsidR="003B7765" w:rsidRPr="00707746" w:rsidRDefault="003B7765" w:rsidP="00552CD4">
      <w:pPr>
        <w:jc w:val="center"/>
        <w:rPr>
          <w:sz w:val="26"/>
          <w:szCs w:val="26"/>
          <w:lang w:val="ja-JP"/>
        </w:rPr>
      </w:pPr>
      <w:r w:rsidRPr="00707746">
        <w:rPr>
          <w:rFonts w:hint="eastAsia"/>
          <w:sz w:val="26"/>
          <w:szCs w:val="26"/>
          <w:lang w:val="ja-JP"/>
        </w:rPr>
        <w:t>MM7777</w:t>
      </w:r>
    </w:p>
    <w:p w14:paraId="701E37D1" w14:textId="508576AE" w:rsidR="00700B40" w:rsidRPr="00707746" w:rsidRDefault="0028114B" w:rsidP="00552CD4">
      <w:pPr>
        <w:pStyle w:val="2"/>
        <w:ind w:left="0" w:firstLine="0"/>
        <w:jc w:val="center"/>
        <w:rPr>
          <w:rFonts w:ascii="游ゴシック" w:eastAsia="游ゴシック" w:hAnsi="游ゴシック" w:cs="游ゴシック"/>
          <w:color w:val="FFFFFF"/>
          <w:sz w:val="26"/>
          <w:szCs w:val="26"/>
        </w:rPr>
      </w:pPr>
      <w:r w:rsidRPr="00707746">
        <w:rPr>
          <w:rFonts w:ascii="游ゴシック" w:eastAsia="游ゴシック" w:hAnsi="游ゴシック" w:cs="游ゴシック"/>
          <w:sz w:val="26"/>
          <w:szCs w:val="26"/>
        </w:rPr>
        <w:t>じょーじ</w:t>
      </w:r>
    </w:p>
    <w:p w14:paraId="09C4FF56" w14:textId="77777777" w:rsidR="00552CD4" w:rsidRDefault="00700B40">
      <w:pPr>
        <w:pStyle w:val="2"/>
        <w:ind w:left="0" w:firstLine="0"/>
        <w:jc w:val="center"/>
        <w:rPr>
          <w:rFonts w:ascii="游ゴシック" w:eastAsia="游ゴシック" w:hAnsi="游ゴシック" w:cs="UD デジタル 教科書体 NK-R"/>
          <w:color w:val="FFFFFF"/>
          <w:sz w:val="24"/>
          <w:szCs w:val="24"/>
        </w:rPr>
      </w:pPr>
      <w:r w:rsidRPr="005D31A5">
        <w:rPr>
          <w:rFonts w:ascii="游ゴシック" w:eastAsia="游ゴシック" w:hAnsi="游ゴシック" w:cs="UD デジタル 教科書体 NK-R" w:hint="eastAsia"/>
          <w:color w:val="FFFFFF"/>
          <w:sz w:val="24"/>
          <w:szCs w:val="24"/>
        </w:rPr>
        <w:t>じょー</w:t>
      </w:r>
    </w:p>
    <w:p w14:paraId="1A54144A"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26CD4239"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5B886AB7"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1DEBDE6B"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00216D1D"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130EB225"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46037981"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0F3F6519"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01F1BB8A"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6DECBDB0"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5250475C" w14:textId="09FD5E59" w:rsidR="00700B40" w:rsidRPr="005D31A5" w:rsidRDefault="00700B40" w:rsidP="00552CD4">
      <w:pPr>
        <w:pStyle w:val="2"/>
        <w:ind w:left="0" w:firstLine="0"/>
        <w:rPr>
          <w:rFonts w:ascii="游ゴシック" w:eastAsia="游ゴシック" w:hAnsi="游ゴシック" w:cs="UD デジタル 教科書体 NK-R"/>
          <w:color w:val="FFFFFF"/>
          <w:sz w:val="24"/>
          <w:szCs w:val="24"/>
        </w:rPr>
      </w:pPr>
    </w:p>
    <w:p w14:paraId="77C9265F" w14:textId="0BF7C349" w:rsidR="0028114B" w:rsidRDefault="0028114B" w:rsidP="0028114B">
      <w:pPr>
        <w:rPr>
          <w:rFonts w:ascii="游ゴシック" w:eastAsia="游ゴシック" w:hAnsi="游ゴシック"/>
          <w:sz w:val="24"/>
          <w:szCs w:val="24"/>
          <w:lang w:val="ja-JP"/>
        </w:rPr>
      </w:pPr>
    </w:p>
    <w:p w14:paraId="2D62C4BA" w14:textId="4121D68E" w:rsidR="00707746" w:rsidRDefault="00707746" w:rsidP="0028114B">
      <w:pPr>
        <w:rPr>
          <w:rFonts w:ascii="游ゴシック" w:eastAsia="游ゴシック" w:hAnsi="游ゴシック"/>
          <w:sz w:val="24"/>
          <w:szCs w:val="24"/>
          <w:lang w:val="ja-JP"/>
        </w:rPr>
      </w:pPr>
    </w:p>
    <w:p w14:paraId="4A30EE43" w14:textId="77777777" w:rsidR="00707746" w:rsidRPr="005D31A5" w:rsidRDefault="00707746" w:rsidP="0028114B">
      <w:pPr>
        <w:rPr>
          <w:rFonts w:ascii="游ゴシック" w:eastAsia="游ゴシック" w:hAnsi="游ゴシック"/>
          <w:sz w:val="24"/>
          <w:szCs w:val="24"/>
          <w:lang w:val="ja-JP"/>
        </w:rPr>
      </w:pPr>
    </w:p>
    <w:p w14:paraId="7AD1FB47" w14:textId="77777777" w:rsidR="00700B40" w:rsidRPr="00707746" w:rsidRDefault="00700B40">
      <w:pPr>
        <w:pStyle w:val="1"/>
        <w:ind w:left="0" w:firstLine="0"/>
        <w:rPr>
          <w:rFonts w:ascii="游ゴシック" w:eastAsia="游ゴシック" w:hAnsi="游ゴシック" w:cs="游ゴシック Light"/>
          <w:color w:val="000000"/>
          <w:sz w:val="28"/>
          <w:szCs w:val="28"/>
        </w:rPr>
      </w:pPr>
      <w:r w:rsidRPr="00707746">
        <w:rPr>
          <w:rFonts w:ascii="游ゴシック" w:eastAsia="游ゴシック" w:hAnsi="游ゴシック" w:cs="游ゴシック Light" w:hint="eastAsia"/>
          <w:color w:val="000000"/>
          <w:sz w:val="28"/>
          <w:szCs w:val="28"/>
        </w:rPr>
        <w:t>目次</w:t>
      </w:r>
    </w:p>
    <w:p w14:paraId="64A1BADE" w14:textId="33F0EC35" w:rsidR="00700B40" w:rsidRPr="00707746" w:rsidRDefault="00D05A6C" w:rsidP="00B568CA">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hint="eastAsia"/>
          <w:color w:val="000000"/>
          <w:sz w:val="24"/>
          <w:szCs w:val="24"/>
        </w:rPr>
        <w:t>1</w:t>
      </w:r>
      <w:r w:rsidR="00700B40" w:rsidRPr="00707746">
        <w:rPr>
          <w:rFonts w:ascii="游ゴシック" w:eastAsia="游ゴシック" w:hAnsi="游ゴシック" w:cs="游ゴシック" w:hint="eastAsia"/>
          <w:color w:val="000000"/>
          <w:sz w:val="24"/>
          <w:szCs w:val="24"/>
        </w:rPr>
        <w:t>テラフォーミングの定義</w:t>
      </w:r>
    </w:p>
    <w:p w14:paraId="2B8ABC07" w14:textId="3CA26B85" w:rsidR="00700B40" w:rsidRPr="00707746" w:rsidRDefault="00D05A6C" w:rsidP="00B568CA">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color w:val="000000"/>
          <w:sz w:val="24"/>
          <w:szCs w:val="24"/>
          <w:lang w:val="en-US"/>
        </w:rPr>
        <w:t>2</w:t>
      </w:r>
      <w:r w:rsidR="00700B40" w:rsidRPr="00707746">
        <w:rPr>
          <w:rFonts w:ascii="游ゴシック" w:eastAsia="游ゴシック" w:hAnsi="游ゴシック" w:cs="游ゴシック" w:hint="eastAsia"/>
          <w:color w:val="000000"/>
          <w:sz w:val="24"/>
          <w:szCs w:val="24"/>
        </w:rPr>
        <w:t>火星と地球</w:t>
      </w:r>
    </w:p>
    <w:p w14:paraId="23B540D2" w14:textId="1F59BCE4" w:rsidR="00700B40" w:rsidRPr="00707746" w:rsidRDefault="00D05A6C" w:rsidP="00E2077A">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hint="eastAsia"/>
          <w:color w:val="000000"/>
          <w:sz w:val="24"/>
          <w:szCs w:val="24"/>
        </w:rPr>
        <w:t>3</w:t>
      </w:r>
      <w:r w:rsidR="00700B40" w:rsidRPr="00707746">
        <w:rPr>
          <w:rFonts w:ascii="游ゴシック" w:eastAsia="游ゴシック" w:hAnsi="游ゴシック" w:cs="游ゴシック" w:hint="eastAsia"/>
          <w:color w:val="000000"/>
          <w:sz w:val="24"/>
          <w:szCs w:val="24"/>
        </w:rPr>
        <w:t>火星に住むための条件</w:t>
      </w:r>
    </w:p>
    <w:p w14:paraId="74B4B3FB" w14:textId="33FBE556" w:rsidR="00700B40" w:rsidRPr="00707746" w:rsidRDefault="00E2077A" w:rsidP="00E93281">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hint="eastAsia"/>
          <w:color w:val="000000"/>
          <w:sz w:val="24"/>
          <w:szCs w:val="24"/>
          <w:lang w:val="en-US"/>
        </w:rPr>
        <w:t>4</w:t>
      </w:r>
      <w:r w:rsidR="00700B40" w:rsidRPr="00707746">
        <w:rPr>
          <w:rFonts w:ascii="游ゴシック" w:eastAsia="游ゴシック" w:hAnsi="游ゴシック" w:cs="游ゴシック" w:hint="eastAsia"/>
          <w:color w:val="000000"/>
          <w:sz w:val="24"/>
          <w:szCs w:val="24"/>
        </w:rPr>
        <w:t>食糧から見る火星移住</w:t>
      </w:r>
    </w:p>
    <w:p w14:paraId="14E2F22A" w14:textId="55574EA9" w:rsidR="00700B40" w:rsidRPr="00707746" w:rsidRDefault="00E2077A" w:rsidP="00D05A6C">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color w:val="000000"/>
          <w:sz w:val="24"/>
          <w:szCs w:val="24"/>
        </w:rPr>
        <w:t>5</w:t>
      </w:r>
      <w:r w:rsidR="00707746">
        <w:rPr>
          <w:rFonts w:ascii="游ゴシック" w:eastAsia="游ゴシック" w:hAnsi="游ゴシック" w:cs="游ゴシック" w:hint="eastAsia"/>
          <w:color w:val="000000"/>
          <w:sz w:val="24"/>
          <w:szCs w:val="24"/>
        </w:rPr>
        <w:t>将来的な火星</w:t>
      </w:r>
    </w:p>
    <w:p w14:paraId="6170E642" w14:textId="3D01B344" w:rsidR="00700B40" w:rsidRPr="00707746" w:rsidRDefault="00E2077A" w:rsidP="00B568CA">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color w:val="000000"/>
          <w:sz w:val="24"/>
          <w:szCs w:val="24"/>
          <w:lang w:val="en-US"/>
        </w:rPr>
        <w:t>6</w:t>
      </w:r>
      <w:r w:rsidR="00700B40" w:rsidRPr="00707746">
        <w:rPr>
          <w:rFonts w:ascii="游ゴシック" w:eastAsia="游ゴシック" w:hAnsi="游ゴシック" w:cs="游ゴシック" w:hint="eastAsia"/>
          <w:color w:val="000000"/>
          <w:sz w:val="24"/>
          <w:szCs w:val="24"/>
        </w:rPr>
        <w:t>参考文献</w:t>
      </w:r>
    </w:p>
    <w:p w14:paraId="433E6A3D" w14:textId="5819362D" w:rsidR="00700B40" w:rsidRDefault="00700B40">
      <w:pPr>
        <w:pStyle w:val="2"/>
        <w:ind w:left="810" w:hanging="810"/>
        <w:rPr>
          <w:rFonts w:ascii="游ゴシック" w:eastAsia="游ゴシック" w:hAnsi="游ゴシック" w:cs="游ゴシック"/>
          <w:color w:val="000000"/>
          <w:sz w:val="24"/>
          <w:szCs w:val="24"/>
        </w:rPr>
      </w:pPr>
    </w:p>
    <w:p w14:paraId="5A403EE1" w14:textId="6DB9121B" w:rsidR="00552CD4" w:rsidRDefault="00552CD4" w:rsidP="00552CD4">
      <w:pPr>
        <w:rPr>
          <w:lang w:val="ja-JP"/>
        </w:rPr>
      </w:pPr>
    </w:p>
    <w:p w14:paraId="6FF883E0" w14:textId="2BE82223" w:rsidR="00552CD4" w:rsidRDefault="00552CD4" w:rsidP="00552CD4">
      <w:pPr>
        <w:rPr>
          <w:lang w:val="ja-JP"/>
        </w:rPr>
      </w:pPr>
    </w:p>
    <w:p w14:paraId="037252A3" w14:textId="53D8FA5A" w:rsidR="00552CD4" w:rsidRDefault="00552CD4" w:rsidP="00552CD4">
      <w:pPr>
        <w:rPr>
          <w:lang w:val="ja-JP"/>
        </w:rPr>
      </w:pPr>
    </w:p>
    <w:p w14:paraId="46091EF2" w14:textId="66F4F1FE" w:rsidR="00552CD4" w:rsidRDefault="00552CD4" w:rsidP="00552CD4">
      <w:pPr>
        <w:rPr>
          <w:lang w:val="ja-JP"/>
        </w:rPr>
      </w:pPr>
    </w:p>
    <w:p w14:paraId="5DF4936F" w14:textId="0AC8F453" w:rsidR="00552CD4" w:rsidRDefault="00552CD4" w:rsidP="00552CD4">
      <w:pPr>
        <w:rPr>
          <w:lang w:val="ja-JP"/>
        </w:rPr>
      </w:pPr>
    </w:p>
    <w:p w14:paraId="5A51D650" w14:textId="1097A3D1" w:rsidR="00552CD4" w:rsidRDefault="00552CD4" w:rsidP="00552CD4">
      <w:pPr>
        <w:rPr>
          <w:lang w:val="ja-JP"/>
        </w:rPr>
      </w:pPr>
    </w:p>
    <w:p w14:paraId="247439DB" w14:textId="19DC517D" w:rsidR="00552CD4" w:rsidRDefault="00552CD4" w:rsidP="00552CD4">
      <w:pPr>
        <w:rPr>
          <w:lang w:val="ja-JP"/>
        </w:rPr>
      </w:pPr>
    </w:p>
    <w:p w14:paraId="342EF477" w14:textId="08653AB9" w:rsidR="00552CD4" w:rsidRDefault="00552CD4" w:rsidP="00552CD4">
      <w:pPr>
        <w:rPr>
          <w:lang w:val="ja-JP"/>
        </w:rPr>
      </w:pPr>
    </w:p>
    <w:p w14:paraId="2E8A753E" w14:textId="10C0A18B" w:rsidR="00552CD4" w:rsidRDefault="00552CD4" w:rsidP="00552CD4">
      <w:pPr>
        <w:rPr>
          <w:lang w:val="ja-JP"/>
        </w:rPr>
      </w:pPr>
    </w:p>
    <w:p w14:paraId="4902190D" w14:textId="7087F378" w:rsidR="00552CD4" w:rsidRDefault="00552CD4" w:rsidP="00552CD4">
      <w:pPr>
        <w:rPr>
          <w:lang w:val="ja-JP"/>
        </w:rPr>
      </w:pPr>
    </w:p>
    <w:p w14:paraId="2A942414" w14:textId="1038D2E2" w:rsidR="00552CD4" w:rsidRDefault="00552CD4" w:rsidP="00552CD4">
      <w:pPr>
        <w:rPr>
          <w:lang w:val="ja-JP"/>
        </w:rPr>
      </w:pPr>
    </w:p>
    <w:p w14:paraId="6EFEE3BE" w14:textId="4373E057" w:rsidR="00552CD4" w:rsidRDefault="00552CD4" w:rsidP="00552CD4">
      <w:pPr>
        <w:rPr>
          <w:lang w:val="ja-JP"/>
        </w:rPr>
      </w:pPr>
    </w:p>
    <w:p w14:paraId="4F724E3C" w14:textId="6F302B76" w:rsidR="00552CD4" w:rsidRDefault="00552CD4" w:rsidP="00552CD4">
      <w:pPr>
        <w:rPr>
          <w:lang w:val="ja-JP"/>
        </w:rPr>
      </w:pPr>
    </w:p>
    <w:p w14:paraId="26003BA4" w14:textId="71FCBA19" w:rsidR="00552CD4" w:rsidRDefault="00552CD4" w:rsidP="00552CD4">
      <w:pPr>
        <w:rPr>
          <w:lang w:val="ja-JP"/>
        </w:rPr>
      </w:pPr>
    </w:p>
    <w:p w14:paraId="077C41C7" w14:textId="5B7CAE68" w:rsidR="00552CD4" w:rsidRDefault="00552CD4" w:rsidP="00552CD4">
      <w:pPr>
        <w:rPr>
          <w:lang w:val="ja-JP"/>
        </w:rPr>
      </w:pPr>
    </w:p>
    <w:p w14:paraId="593BA53F" w14:textId="603F3714" w:rsidR="00707746" w:rsidRDefault="00707746" w:rsidP="00552CD4">
      <w:pPr>
        <w:rPr>
          <w:lang w:val="ja-JP"/>
        </w:rPr>
      </w:pPr>
    </w:p>
    <w:p w14:paraId="7430E842" w14:textId="134B1EB2" w:rsidR="00707746" w:rsidRDefault="00707746" w:rsidP="00552CD4">
      <w:pPr>
        <w:rPr>
          <w:lang w:val="ja-JP"/>
        </w:rPr>
      </w:pPr>
    </w:p>
    <w:p w14:paraId="43E549BD" w14:textId="4E4A9E8B" w:rsidR="00707746" w:rsidRDefault="00707746" w:rsidP="00552CD4">
      <w:pPr>
        <w:rPr>
          <w:lang w:val="ja-JP"/>
        </w:rPr>
      </w:pPr>
    </w:p>
    <w:p w14:paraId="1FB10DE5" w14:textId="77777777" w:rsidR="00707746" w:rsidRDefault="00707746" w:rsidP="00552CD4">
      <w:pPr>
        <w:rPr>
          <w:lang w:val="ja-JP"/>
        </w:rPr>
      </w:pPr>
    </w:p>
    <w:p w14:paraId="65FAA4D2" w14:textId="5DB8B356" w:rsidR="00552CD4" w:rsidRDefault="00552CD4" w:rsidP="00552CD4">
      <w:pPr>
        <w:rPr>
          <w:lang w:val="ja-JP"/>
        </w:rPr>
      </w:pPr>
    </w:p>
    <w:p w14:paraId="11C4D099" w14:textId="59B45DAC" w:rsidR="00D03D2D" w:rsidRDefault="00D03D2D" w:rsidP="00552CD4">
      <w:pPr>
        <w:rPr>
          <w:lang w:val="ja-JP"/>
        </w:rPr>
      </w:pPr>
    </w:p>
    <w:p w14:paraId="777A7383" w14:textId="77777777" w:rsidR="00707746" w:rsidRDefault="00707746" w:rsidP="00552CD4">
      <w:pPr>
        <w:rPr>
          <w:lang w:val="ja-JP"/>
        </w:rPr>
      </w:pPr>
    </w:p>
    <w:p w14:paraId="599ED46A" w14:textId="55027CDB" w:rsidR="00707746" w:rsidRPr="00707746" w:rsidRDefault="00707746" w:rsidP="00707746">
      <w:pPr>
        <w:rPr>
          <w:rFonts w:ascii="游ゴシック" w:eastAsia="游ゴシック" w:hAnsi="游ゴシック"/>
          <w:sz w:val="28"/>
          <w:szCs w:val="28"/>
          <w:lang w:val="ja-JP"/>
        </w:rPr>
      </w:pPr>
      <w:r w:rsidRPr="00707746">
        <w:rPr>
          <w:rFonts w:ascii="游ゴシック" w:eastAsia="游ゴシック" w:hAnsi="游ゴシック" w:hint="eastAsia"/>
          <w:sz w:val="28"/>
          <w:szCs w:val="28"/>
          <w:lang w:val="ja-JP"/>
        </w:rPr>
        <w:t>概要</w:t>
      </w:r>
    </w:p>
    <w:p w14:paraId="3D47D21B" w14:textId="77777777" w:rsidR="00707746" w:rsidRPr="00707746" w:rsidRDefault="00707746" w:rsidP="00707746">
      <w:pPr>
        <w:rPr>
          <w:rFonts w:ascii="游ゴシック" w:eastAsia="游ゴシック" w:hAnsi="游ゴシック"/>
          <w:sz w:val="24"/>
          <w:szCs w:val="24"/>
          <w:lang w:val="ja-JP"/>
        </w:rPr>
      </w:pPr>
      <w:r w:rsidRPr="00707746">
        <w:rPr>
          <w:rFonts w:ascii="游ゴシック" w:eastAsia="游ゴシック" w:hAnsi="游ゴシック" w:hint="eastAsia"/>
          <w:sz w:val="24"/>
          <w:szCs w:val="24"/>
          <w:lang w:val="ja-JP"/>
        </w:rPr>
        <w:t>現在、地球温暖化が進んでいる中で、将来、人間が地球</w:t>
      </w:r>
      <w:r w:rsidRPr="00707746">
        <w:rPr>
          <w:rFonts w:ascii="游ゴシック" w:eastAsia="游ゴシック" w:hAnsi="游ゴシック"/>
          <w:sz w:val="24"/>
          <w:szCs w:val="24"/>
          <w:lang w:val="ja-JP"/>
        </w:rPr>
        <w:t>(だけ)で暮らしていくのは難しいかもしれない。</w:t>
      </w:r>
    </w:p>
    <w:p w14:paraId="32B0161B" w14:textId="0754295C" w:rsidR="00D03D2D" w:rsidRPr="00707746" w:rsidRDefault="00707746" w:rsidP="00707746">
      <w:pPr>
        <w:rPr>
          <w:rFonts w:ascii="游ゴシック" w:eastAsia="游ゴシック" w:hAnsi="游ゴシック"/>
          <w:sz w:val="24"/>
          <w:szCs w:val="24"/>
          <w:lang w:val="ja-JP"/>
        </w:rPr>
      </w:pPr>
      <w:r w:rsidRPr="00707746">
        <w:rPr>
          <w:rFonts w:ascii="游ゴシック" w:eastAsia="游ゴシック" w:hAnsi="游ゴシック" w:hint="eastAsia"/>
          <w:sz w:val="24"/>
          <w:szCs w:val="24"/>
          <w:lang w:val="ja-JP"/>
        </w:rPr>
        <w:t>そこで、現状でのテラフォーミングの実現性を確かめ、一つの解決策になるかどうかを検証する。</w:t>
      </w:r>
    </w:p>
    <w:p w14:paraId="6C820800" w14:textId="5379E4E8" w:rsidR="00707746" w:rsidRDefault="00707746" w:rsidP="00552CD4">
      <w:pPr>
        <w:rPr>
          <w:lang w:val="ja-JP"/>
        </w:rPr>
      </w:pPr>
    </w:p>
    <w:p w14:paraId="064F6A55" w14:textId="2FAEEE63" w:rsidR="00707746" w:rsidRDefault="00707746" w:rsidP="00552CD4">
      <w:pPr>
        <w:rPr>
          <w:lang w:val="ja-JP"/>
        </w:rPr>
      </w:pPr>
    </w:p>
    <w:p w14:paraId="64FC0595" w14:textId="336F191E" w:rsidR="00707746" w:rsidRDefault="00707746" w:rsidP="00552CD4">
      <w:pPr>
        <w:rPr>
          <w:lang w:val="ja-JP"/>
        </w:rPr>
      </w:pPr>
    </w:p>
    <w:p w14:paraId="482374A1" w14:textId="133E3170" w:rsidR="00707746" w:rsidRDefault="00707746" w:rsidP="00552CD4">
      <w:pPr>
        <w:rPr>
          <w:lang w:val="ja-JP"/>
        </w:rPr>
      </w:pPr>
    </w:p>
    <w:p w14:paraId="53FB4D35" w14:textId="6ACDDAF2" w:rsidR="00707746" w:rsidRDefault="00707746" w:rsidP="00552CD4">
      <w:pPr>
        <w:rPr>
          <w:lang w:val="ja-JP"/>
        </w:rPr>
      </w:pPr>
    </w:p>
    <w:p w14:paraId="765556F1" w14:textId="42F56472" w:rsidR="00707746" w:rsidRDefault="00707746" w:rsidP="00552CD4">
      <w:pPr>
        <w:rPr>
          <w:lang w:val="ja-JP"/>
        </w:rPr>
      </w:pPr>
    </w:p>
    <w:p w14:paraId="5B1B3DDB" w14:textId="3F20EF99" w:rsidR="00707746" w:rsidRDefault="00707746" w:rsidP="00552CD4">
      <w:pPr>
        <w:rPr>
          <w:lang w:val="ja-JP"/>
        </w:rPr>
      </w:pPr>
    </w:p>
    <w:p w14:paraId="6D948FC7" w14:textId="775CC544" w:rsidR="00707746" w:rsidRDefault="00707746" w:rsidP="00552CD4">
      <w:pPr>
        <w:rPr>
          <w:lang w:val="ja-JP"/>
        </w:rPr>
      </w:pPr>
    </w:p>
    <w:p w14:paraId="3D08CB32" w14:textId="156822FF" w:rsidR="00707746" w:rsidRDefault="00707746" w:rsidP="00552CD4">
      <w:pPr>
        <w:rPr>
          <w:lang w:val="ja-JP"/>
        </w:rPr>
      </w:pPr>
    </w:p>
    <w:p w14:paraId="57133E58" w14:textId="184B882B" w:rsidR="00707746" w:rsidRDefault="00707746" w:rsidP="00552CD4">
      <w:pPr>
        <w:rPr>
          <w:lang w:val="ja-JP"/>
        </w:rPr>
      </w:pPr>
    </w:p>
    <w:p w14:paraId="24B39710" w14:textId="18B7188E" w:rsidR="00707746" w:rsidRDefault="00707746" w:rsidP="00552CD4">
      <w:pPr>
        <w:rPr>
          <w:lang w:val="ja-JP"/>
        </w:rPr>
      </w:pPr>
    </w:p>
    <w:p w14:paraId="4335CDF6" w14:textId="022B300F" w:rsidR="00707746" w:rsidRDefault="00707746" w:rsidP="00552CD4">
      <w:pPr>
        <w:rPr>
          <w:lang w:val="ja-JP"/>
        </w:rPr>
      </w:pPr>
    </w:p>
    <w:p w14:paraId="4DDF732F" w14:textId="1052B3B6" w:rsidR="00707746" w:rsidRDefault="00707746" w:rsidP="00552CD4">
      <w:pPr>
        <w:rPr>
          <w:lang w:val="ja-JP"/>
        </w:rPr>
      </w:pPr>
    </w:p>
    <w:p w14:paraId="7D68F8B0" w14:textId="3F197B5D" w:rsidR="00707746" w:rsidRDefault="00707746" w:rsidP="00552CD4">
      <w:pPr>
        <w:rPr>
          <w:lang w:val="ja-JP"/>
        </w:rPr>
      </w:pPr>
    </w:p>
    <w:p w14:paraId="4F9E6957" w14:textId="0B3BFE2F" w:rsidR="00707746" w:rsidRDefault="00707746" w:rsidP="00552CD4">
      <w:pPr>
        <w:rPr>
          <w:lang w:val="ja-JP"/>
        </w:rPr>
      </w:pPr>
    </w:p>
    <w:p w14:paraId="179300CE" w14:textId="7D92AD5B" w:rsidR="00707746" w:rsidRDefault="00707746" w:rsidP="00552CD4">
      <w:pPr>
        <w:rPr>
          <w:lang w:val="ja-JP"/>
        </w:rPr>
      </w:pPr>
    </w:p>
    <w:p w14:paraId="7F118A0B" w14:textId="5EE9D04A" w:rsidR="00707746" w:rsidRDefault="00707746" w:rsidP="00552CD4">
      <w:pPr>
        <w:rPr>
          <w:lang w:val="ja-JP"/>
        </w:rPr>
      </w:pPr>
    </w:p>
    <w:p w14:paraId="4AE8904E" w14:textId="56F4EFFA" w:rsidR="00707746" w:rsidRDefault="00707746" w:rsidP="00552CD4">
      <w:pPr>
        <w:rPr>
          <w:lang w:val="ja-JP"/>
        </w:rPr>
      </w:pPr>
    </w:p>
    <w:p w14:paraId="0DA73C64" w14:textId="63C47163" w:rsidR="00707746" w:rsidRDefault="00707746" w:rsidP="00552CD4">
      <w:pPr>
        <w:rPr>
          <w:lang w:val="ja-JP"/>
        </w:rPr>
      </w:pPr>
    </w:p>
    <w:p w14:paraId="023ED17D" w14:textId="3EF758D0" w:rsidR="00707746" w:rsidRDefault="00707746" w:rsidP="00552CD4">
      <w:pPr>
        <w:rPr>
          <w:lang w:val="ja-JP"/>
        </w:rPr>
      </w:pPr>
    </w:p>
    <w:p w14:paraId="32170A71" w14:textId="38F86A97" w:rsidR="00707746" w:rsidRDefault="00707746" w:rsidP="00552CD4">
      <w:pPr>
        <w:rPr>
          <w:lang w:val="ja-JP"/>
        </w:rPr>
      </w:pPr>
    </w:p>
    <w:p w14:paraId="2D1DFF05" w14:textId="72CD2653" w:rsidR="00707746" w:rsidRDefault="00707746" w:rsidP="00552CD4">
      <w:pPr>
        <w:rPr>
          <w:lang w:val="ja-JP"/>
        </w:rPr>
      </w:pPr>
    </w:p>
    <w:p w14:paraId="4344313E" w14:textId="2A21F15D" w:rsidR="00707746" w:rsidRDefault="00707746" w:rsidP="00552CD4">
      <w:pPr>
        <w:rPr>
          <w:lang w:val="ja-JP"/>
        </w:rPr>
      </w:pPr>
    </w:p>
    <w:p w14:paraId="73354E74" w14:textId="2B278DD3" w:rsidR="00707746" w:rsidRDefault="00707746" w:rsidP="00552CD4">
      <w:pPr>
        <w:rPr>
          <w:lang w:val="ja-JP"/>
        </w:rPr>
      </w:pPr>
    </w:p>
    <w:p w14:paraId="2778A08F" w14:textId="77777777" w:rsidR="00707746" w:rsidRDefault="00707746" w:rsidP="00552CD4">
      <w:pPr>
        <w:rPr>
          <w:lang w:val="ja-JP"/>
        </w:rPr>
      </w:pPr>
    </w:p>
    <w:p w14:paraId="7FAB24E5" w14:textId="77777777" w:rsidR="00707746" w:rsidRPr="00552CD4" w:rsidRDefault="00707746" w:rsidP="00552CD4">
      <w:pPr>
        <w:rPr>
          <w:lang w:val="ja-JP"/>
        </w:rPr>
      </w:pPr>
    </w:p>
    <w:p w14:paraId="4C7E6E17" w14:textId="727D2F0D" w:rsidR="00700B40" w:rsidRPr="005D31A5" w:rsidRDefault="00700B40" w:rsidP="00D05A6C">
      <w:pPr>
        <w:pStyle w:val="1"/>
        <w:numPr>
          <w:ilvl w:val="0"/>
          <w:numId w:val="5"/>
        </w:numPr>
        <w:ind w:left="0" w:firstLineChars="59" w:firstLine="142"/>
        <w:rPr>
          <w:rFonts w:ascii="游ゴシック" w:eastAsia="游ゴシック" w:hAnsi="游ゴシック" w:cs="游ゴシック Light"/>
          <w:color w:val="000000"/>
          <w:sz w:val="24"/>
          <w:szCs w:val="24"/>
        </w:rPr>
      </w:pPr>
      <w:r w:rsidRPr="005D31A5">
        <w:rPr>
          <w:rFonts w:ascii="游ゴシック" w:eastAsia="游ゴシック" w:hAnsi="游ゴシック" w:cs="游ゴシック Light" w:hint="eastAsia"/>
          <w:color w:val="000000"/>
          <w:sz w:val="24"/>
          <w:szCs w:val="24"/>
        </w:rPr>
        <w:lastRenderedPageBreak/>
        <w:t>テラフォーミングの定義</w:t>
      </w:r>
    </w:p>
    <w:p w14:paraId="29525095" w14:textId="7790A52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テラフォーミングとは、人為的に天体（主に惑星と衛星）の環境を変化させ、人類が住めるようにすることをいう。</w:t>
      </w:r>
      <w:r w:rsidR="003B7765" w:rsidRPr="005D31A5">
        <w:rPr>
          <w:rFonts w:ascii="游ゴシック" w:eastAsia="游ゴシック" w:hAnsi="游ゴシック" w:cs="游ゴシック"/>
          <w:color w:val="000000"/>
          <w:sz w:val="24"/>
          <w:szCs w:val="24"/>
        </w:rPr>
        <w:t>[谷藤18]</w:t>
      </w:r>
    </w:p>
    <w:p w14:paraId="1466DB24" w14:textId="1D7B563A"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p>
    <w:p w14:paraId="27F0FB46" w14:textId="0042ECA3" w:rsidR="003B7765"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火星は地球の約半分の大きさで地球より太陽から遠く、大気圧も地球に比べ極端に低い</w:t>
      </w:r>
      <w:r w:rsidR="003B7765" w:rsidRPr="005D31A5">
        <w:rPr>
          <w:rFonts w:ascii="游ゴシック" w:eastAsia="游ゴシック" w:hAnsi="游ゴシック" w:cs="游ゴシック" w:hint="eastAsia"/>
          <w:color w:val="000000"/>
          <w:sz w:val="24"/>
          <w:szCs w:val="24"/>
        </w:rPr>
        <w:t>ので</w:t>
      </w:r>
      <w:r w:rsidRPr="005D31A5">
        <w:rPr>
          <w:rFonts w:ascii="游ゴシック" w:eastAsia="游ゴシック" w:hAnsi="游ゴシック" w:cs="游ゴシック" w:hint="eastAsia"/>
          <w:color w:val="000000"/>
          <w:sz w:val="24"/>
          <w:szCs w:val="24"/>
        </w:rPr>
        <w:t>、気温も低い。しかし、</w:t>
      </w:r>
      <w:r w:rsidR="003B7765" w:rsidRPr="005D31A5">
        <w:rPr>
          <w:rFonts w:ascii="游ゴシック" w:eastAsia="游ゴシック" w:hAnsi="游ゴシック" w:cs="游ゴシック" w:hint="eastAsia"/>
          <w:color w:val="000000"/>
          <w:sz w:val="24"/>
          <w:szCs w:val="24"/>
        </w:rPr>
        <w:t>自転</w:t>
      </w:r>
      <w:r w:rsidRPr="005D31A5">
        <w:rPr>
          <w:rFonts w:ascii="游ゴシック" w:eastAsia="游ゴシック" w:hAnsi="游ゴシック" w:cs="游ゴシック" w:hint="eastAsia"/>
          <w:color w:val="000000"/>
          <w:sz w:val="24"/>
          <w:szCs w:val="24"/>
        </w:rPr>
        <w:t>軸の傾きがほとんど等しく、これにより四季が存在する。また、低温なが</w:t>
      </w:r>
      <w:r w:rsidR="0028114B" w:rsidRPr="005D31A5">
        <w:rPr>
          <w:rFonts w:ascii="游ゴシック" w:eastAsia="游ゴシック" w:hAnsi="游ゴシック" w:cs="游ゴシック" w:hint="eastAsia"/>
          <w:color w:val="000000"/>
          <w:sz w:val="24"/>
          <w:szCs w:val="24"/>
        </w:rPr>
        <w:t>ら</w:t>
      </w:r>
      <w:r w:rsidRPr="005D31A5">
        <w:rPr>
          <w:rFonts w:ascii="游ゴシック" w:eastAsia="游ゴシック" w:hAnsi="游ゴシック" w:cs="游ゴシック" w:hint="eastAsia"/>
          <w:color w:val="000000"/>
          <w:sz w:val="24"/>
          <w:szCs w:val="24"/>
        </w:rPr>
        <w:t>も日中の赤道付近では</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20</w:t>
      </w:r>
      <w:r w:rsidRPr="005D31A5">
        <w:rPr>
          <w:rFonts w:ascii="游ゴシック" w:eastAsia="游ゴシック" w:hAnsi="游ゴシック" w:cs="游ゴシック" w:hint="eastAsia"/>
          <w:color w:val="000000"/>
          <w:sz w:val="24"/>
          <w:szCs w:val="24"/>
        </w:rPr>
        <w:t>度を超えることもあり、太陽系の天体の中でも特に地球に似ているといえる。</w:t>
      </w:r>
      <w:r w:rsidR="003B7765" w:rsidRPr="005D31A5">
        <w:rPr>
          <w:rFonts w:ascii="游ゴシック" w:eastAsia="游ゴシック" w:hAnsi="游ゴシック" w:cs="游ゴシック"/>
          <w:color w:val="000000"/>
          <w:sz w:val="24"/>
          <w:szCs w:val="24"/>
        </w:rPr>
        <w:t>[谷藤18]</w:t>
      </w:r>
    </w:p>
    <w:p w14:paraId="19EF254C" w14:textId="77777777" w:rsidR="003B7765" w:rsidRPr="005D31A5" w:rsidRDefault="003B7765" w:rsidP="003B7765">
      <w:pPr>
        <w:rPr>
          <w:sz w:val="24"/>
          <w:szCs w:val="24"/>
          <w:lang w:val="ja-JP"/>
        </w:rPr>
      </w:pPr>
    </w:p>
    <w:p w14:paraId="407B16E8" w14:textId="06768145" w:rsidR="003B7765" w:rsidRPr="005D31A5" w:rsidRDefault="003B7765" w:rsidP="003B7765">
      <w:pPr>
        <w:pStyle w:val="a3"/>
        <w:numPr>
          <w:ilvl w:val="0"/>
          <w:numId w:val="5"/>
        </w:numPr>
        <w:ind w:leftChars="0"/>
        <w:rPr>
          <w:rFonts w:ascii="游ゴシック" w:eastAsia="游ゴシック" w:hAnsi="游ゴシック"/>
          <w:sz w:val="24"/>
          <w:szCs w:val="24"/>
        </w:rPr>
      </w:pPr>
      <w:r w:rsidRPr="005D31A5">
        <w:rPr>
          <w:rFonts w:ascii="游ゴシック" w:eastAsia="游ゴシック" w:hAnsi="游ゴシック"/>
          <w:sz w:val="24"/>
          <w:szCs w:val="24"/>
        </w:rPr>
        <w:t>火星と地球</w:t>
      </w:r>
    </w:p>
    <w:tbl>
      <w:tblPr>
        <w:tblpPr w:leftFromText="142" w:rightFromText="142" w:vertAnchor="page" w:horzAnchor="margin" w:tblpY="6329"/>
        <w:tblW w:w="8779" w:type="dxa"/>
        <w:tblCellMar>
          <w:left w:w="0" w:type="dxa"/>
          <w:right w:w="0" w:type="dxa"/>
        </w:tblCellMar>
        <w:tblLook w:val="0420" w:firstRow="1" w:lastRow="0" w:firstColumn="0" w:lastColumn="0" w:noHBand="0" w:noVBand="1"/>
      </w:tblPr>
      <w:tblGrid>
        <w:gridCol w:w="754"/>
        <w:gridCol w:w="1004"/>
        <w:gridCol w:w="1304"/>
        <w:gridCol w:w="1349"/>
        <w:gridCol w:w="929"/>
        <w:gridCol w:w="1596"/>
        <w:gridCol w:w="1843"/>
      </w:tblGrid>
      <w:tr w:rsidR="00552CD4" w:rsidRPr="005D31A5" w14:paraId="01B150A6" w14:textId="77777777" w:rsidTr="00552CD4">
        <w:trPr>
          <w:trHeight w:val="1014"/>
        </w:trPr>
        <w:tc>
          <w:tcPr>
            <w:tcW w:w="75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7911934" w14:textId="77777777" w:rsidR="00552CD4" w:rsidRPr="005D31A5" w:rsidRDefault="00552CD4" w:rsidP="00552CD4">
            <w:pPr>
              <w:widowControl/>
              <w:jc w:val="left"/>
              <w:rPr>
                <w:rFonts w:ascii="游ゴシック" w:eastAsia="游ゴシック" w:hAnsi="游ゴシック" w:cs="ＭＳ Ｐゴシック"/>
                <w:kern w:val="0"/>
                <w:sz w:val="24"/>
                <w:szCs w:val="24"/>
              </w:rPr>
            </w:pPr>
          </w:p>
        </w:tc>
        <w:tc>
          <w:tcPr>
            <w:tcW w:w="10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480BD07"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b/>
                <w:bCs/>
                <w:color w:val="FFFFFF"/>
                <w:kern w:val="24"/>
                <w:sz w:val="24"/>
                <w:szCs w:val="24"/>
              </w:rPr>
              <w:t>軸の傾き</w:t>
            </w: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度</w:t>
            </w:r>
            <w:r w:rsidRPr="005D31A5">
              <w:rPr>
                <w:rFonts w:ascii="游ゴシック" w:eastAsia="游ゴシック" w:hAnsi="游ゴシック" w:cs="Arial"/>
                <w:b/>
                <w:bCs/>
                <w:color w:val="FFFFFF"/>
                <w:kern w:val="24"/>
                <w:sz w:val="24"/>
                <w:szCs w:val="24"/>
              </w:rPr>
              <w:t>)</w:t>
            </w:r>
          </w:p>
        </w:tc>
        <w:tc>
          <w:tcPr>
            <w:tcW w:w="13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9E086E9"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b/>
                <w:bCs/>
                <w:color w:val="FFFFFF"/>
                <w:kern w:val="24"/>
                <w:sz w:val="24"/>
                <w:szCs w:val="24"/>
              </w:rPr>
              <w:t>1</w:t>
            </w:r>
            <w:r w:rsidRPr="005D31A5">
              <w:rPr>
                <w:rFonts w:ascii="游ゴシック" w:eastAsia="游ゴシック" w:hAnsi="游ゴシック" w:cs="Arial" w:hint="eastAsia"/>
                <w:b/>
                <w:bCs/>
                <w:color w:val="FFFFFF"/>
                <w:kern w:val="24"/>
                <w:sz w:val="24"/>
                <w:szCs w:val="24"/>
              </w:rPr>
              <w:t>年の長さ</w:t>
            </w: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地球日</w:t>
            </w:r>
            <w:r w:rsidRPr="005D31A5">
              <w:rPr>
                <w:rFonts w:ascii="游ゴシック" w:eastAsia="游ゴシック" w:hAnsi="游ゴシック" w:cs="Arial"/>
                <w:b/>
                <w:bCs/>
                <w:color w:val="FFFFFF"/>
                <w:kern w:val="24"/>
                <w:sz w:val="24"/>
                <w:szCs w:val="24"/>
              </w:rPr>
              <w:t>)</w:t>
            </w:r>
          </w:p>
        </w:tc>
        <w:tc>
          <w:tcPr>
            <w:tcW w:w="134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5A4A2E3"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1</w:t>
            </w:r>
            <w:r w:rsidRPr="005D31A5">
              <w:rPr>
                <w:rFonts w:ascii="游ゴシック" w:eastAsia="游ゴシック" w:hAnsi="游ゴシック" w:cs="Arial" w:hint="eastAsia"/>
                <w:b/>
                <w:bCs/>
                <w:color w:val="FFFFFF"/>
                <w:kern w:val="24"/>
                <w:sz w:val="24"/>
                <w:szCs w:val="24"/>
              </w:rPr>
              <w:t>日の長さ</w:t>
            </w: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時間</w:t>
            </w:r>
            <w:r w:rsidRPr="005D31A5">
              <w:rPr>
                <w:rFonts w:ascii="游ゴシック" w:eastAsia="游ゴシック" w:hAnsi="游ゴシック" w:cs="Arial"/>
                <w:b/>
                <w:bCs/>
                <w:color w:val="FFFFFF"/>
                <w:kern w:val="24"/>
                <w:sz w:val="24"/>
                <w:szCs w:val="24"/>
              </w:rPr>
              <w:t>)</w:t>
            </w:r>
          </w:p>
        </w:tc>
        <w:tc>
          <w:tcPr>
            <w:tcW w:w="92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09BD41"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hint="eastAsia"/>
                <w:b/>
                <w:bCs/>
                <w:color w:val="FFFFFF"/>
                <w:kern w:val="24"/>
                <w:sz w:val="24"/>
                <w:szCs w:val="24"/>
              </w:rPr>
              <w:t>平均気温</w:t>
            </w:r>
          </w:p>
          <w:p w14:paraId="78AE1178"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w:t>
            </w:r>
            <w:r w:rsidRPr="005D31A5">
              <w:rPr>
                <w:rFonts w:ascii="游ゴシック" w:eastAsia="游ゴシック" w:hAnsi="游ゴシック" w:cs="Arial"/>
                <w:b/>
                <w:bCs/>
                <w:color w:val="FFFFFF"/>
                <w:kern w:val="24"/>
                <w:sz w:val="24"/>
                <w:szCs w:val="24"/>
              </w:rPr>
              <w:t>)</w:t>
            </w:r>
          </w:p>
        </w:tc>
        <w:tc>
          <w:tcPr>
            <w:tcW w:w="159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8E124E6"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hint="eastAsia"/>
                <w:b/>
                <w:bCs/>
                <w:color w:val="FFFFFF"/>
                <w:kern w:val="24"/>
                <w:sz w:val="24"/>
                <w:szCs w:val="24"/>
              </w:rPr>
              <w:t>大気圧</w:t>
            </w:r>
          </w:p>
          <w:p w14:paraId="00517296"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w:t>
            </w:r>
            <w:proofErr w:type="spellStart"/>
            <w:r w:rsidRPr="005D31A5">
              <w:rPr>
                <w:rFonts w:ascii="游ゴシック" w:eastAsia="游ゴシック" w:hAnsi="游ゴシック" w:cs="Arial"/>
                <w:b/>
                <w:bCs/>
                <w:color w:val="FFFFFF"/>
                <w:kern w:val="24"/>
                <w:sz w:val="24"/>
                <w:szCs w:val="24"/>
              </w:rPr>
              <w:t>hPa</w:t>
            </w:r>
            <w:proofErr w:type="spellEnd"/>
            <w:r w:rsidRPr="005D31A5">
              <w:rPr>
                <w:rFonts w:ascii="游ゴシック" w:eastAsia="游ゴシック" w:hAnsi="游ゴシック" w:cs="Arial"/>
                <w:b/>
                <w:bCs/>
                <w:color w:val="FFFFFF"/>
                <w:kern w:val="24"/>
                <w:sz w:val="24"/>
                <w:szCs w:val="24"/>
              </w:rPr>
              <w:t>)</w:t>
            </w:r>
          </w:p>
        </w:tc>
        <w:tc>
          <w:tcPr>
            <w:tcW w:w="184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FA58E9A"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hint="eastAsia"/>
                <w:b/>
                <w:bCs/>
                <w:color w:val="FFFFFF"/>
                <w:kern w:val="24"/>
                <w:sz w:val="24"/>
                <w:szCs w:val="24"/>
              </w:rPr>
              <w:t>太陽からの平均距離</w:t>
            </w:r>
          </w:p>
          <w:p w14:paraId="1D5C86E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(AU)</w:t>
            </w:r>
          </w:p>
        </w:tc>
      </w:tr>
      <w:tr w:rsidR="00552CD4" w:rsidRPr="005D31A5" w14:paraId="7003BCDB" w14:textId="77777777" w:rsidTr="00552CD4">
        <w:trPr>
          <w:trHeight w:val="1390"/>
        </w:trPr>
        <w:tc>
          <w:tcPr>
            <w:tcW w:w="75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A6FB145"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color w:val="000000"/>
                <w:kern w:val="24"/>
                <w:sz w:val="24"/>
                <w:szCs w:val="24"/>
              </w:rPr>
              <w:t>地球</w:t>
            </w:r>
          </w:p>
        </w:tc>
        <w:tc>
          <w:tcPr>
            <w:tcW w:w="100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9F06A0C"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23.5</w:t>
            </w:r>
          </w:p>
        </w:tc>
        <w:tc>
          <w:tcPr>
            <w:tcW w:w="130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7215839"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365.25</w:t>
            </w:r>
          </w:p>
        </w:tc>
        <w:tc>
          <w:tcPr>
            <w:tcW w:w="134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5422F70"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23</w:t>
            </w:r>
            <w:r w:rsidRPr="005D31A5">
              <w:rPr>
                <w:rFonts w:ascii="游ゴシック" w:eastAsia="游ゴシック" w:hAnsi="游ゴシック" w:cs="Arial" w:hint="eastAsia"/>
                <w:color w:val="000000"/>
                <w:kern w:val="24"/>
                <w:sz w:val="24"/>
                <w:szCs w:val="24"/>
              </w:rPr>
              <w:t>.</w:t>
            </w:r>
            <w:r w:rsidRPr="005D31A5">
              <w:rPr>
                <w:rFonts w:ascii="游ゴシック" w:eastAsia="游ゴシック" w:hAnsi="游ゴシック" w:cs="Arial"/>
                <w:color w:val="000000"/>
                <w:kern w:val="24"/>
                <w:sz w:val="24"/>
                <w:szCs w:val="24"/>
              </w:rPr>
              <w:t>56</w:t>
            </w:r>
          </w:p>
        </w:tc>
        <w:tc>
          <w:tcPr>
            <w:tcW w:w="92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22C664"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15</w:t>
            </w:r>
          </w:p>
        </w:tc>
        <w:tc>
          <w:tcPr>
            <w:tcW w:w="159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21909D"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1013.25</w:t>
            </w:r>
          </w:p>
        </w:tc>
        <w:tc>
          <w:tcPr>
            <w:tcW w:w="184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EB5D046"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color w:val="000000"/>
                <w:kern w:val="24"/>
                <w:sz w:val="24"/>
                <w:szCs w:val="24"/>
              </w:rPr>
              <w:t>１</w:t>
            </w:r>
          </w:p>
        </w:tc>
      </w:tr>
      <w:tr w:rsidR="00552CD4" w:rsidRPr="005D31A5" w14:paraId="11F3995D" w14:textId="77777777" w:rsidTr="00552CD4">
        <w:trPr>
          <w:trHeight w:val="1148"/>
        </w:trPr>
        <w:tc>
          <w:tcPr>
            <w:tcW w:w="7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A711CE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color w:val="000000"/>
                <w:kern w:val="24"/>
                <w:sz w:val="24"/>
                <w:szCs w:val="24"/>
              </w:rPr>
              <w:t>火星</w:t>
            </w:r>
          </w:p>
        </w:tc>
        <w:tc>
          <w:tcPr>
            <w:tcW w:w="100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6FF4E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25</w:t>
            </w:r>
          </w:p>
        </w:tc>
        <w:tc>
          <w:tcPr>
            <w:tcW w:w="130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214552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687</w:t>
            </w:r>
          </w:p>
        </w:tc>
        <w:tc>
          <w:tcPr>
            <w:tcW w:w="13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14B62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24.37</w:t>
            </w:r>
          </w:p>
        </w:tc>
        <w:tc>
          <w:tcPr>
            <w:tcW w:w="92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29DCED7"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-55</w:t>
            </w:r>
          </w:p>
        </w:tc>
        <w:tc>
          <w:tcPr>
            <w:tcW w:w="159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B14D690"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6.08</w:t>
            </w:r>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9782A16"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1.52</w:t>
            </w:r>
          </w:p>
        </w:tc>
      </w:tr>
    </w:tbl>
    <w:p w14:paraId="270D967D" w14:textId="77777777" w:rsidR="003B7765" w:rsidRPr="005D31A5" w:rsidRDefault="003B7765" w:rsidP="00E93281">
      <w:pPr>
        <w:ind w:firstLineChars="3200" w:firstLine="7680"/>
        <w:rPr>
          <w:rFonts w:ascii="游ゴシック" w:eastAsia="游ゴシック" w:hAnsi="游ゴシック"/>
          <w:sz w:val="24"/>
          <w:szCs w:val="24"/>
        </w:rPr>
      </w:pPr>
      <w:r w:rsidRPr="005D31A5">
        <w:rPr>
          <w:rFonts w:ascii="游ゴシック" w:eastAsia="游ゴシック" w:hAnsi="游ゴシック"/>
          <w:sz w:val="24"/>
          <w:szCs w:val="24"/>
        </w:rPr>
        <w:t xml:space="preserve"> </w:t>
      </w:r>
    </w:p>
    <w:p w14:paraId="0BA7FCAF" w14:textId="4D789C36" w:rsidR="00DD0632" w:rsidRPr="005D31A5" w:rsidRDefault="00727770" w:rsidP="00E93281">
      <w:pPr>
        <w:ind w:firstLineChars="3200" w:firstLine="7680"/>
        <w:rPr>
          <w:rFonts w:ascii="游ゴシック" w:eastAsia="游ゴシック" w:hAnsi="游ゴシック"/>
          <w:sz w:val="24"/>
          <w:szCs w:val="24"/>
        </w:rPr>
      </w:pPr>
      <w:r w:rsidRPr="005D31A5">
        <w:rPr>
          <w:rFonts w:ascii="游ゴシック" w:eastAsia="游ゴシック" w:hAnsi="游ゴシック"/>
          <w:sz w:val="24"/>
          <w:szCs w:val="24"/>
        </w:rPr>
        <w:t>[谷藤18]</w:t>
      </w:r>
    </w:p>
    <w:p w14:paraId="7A61A947" w14:textId="77777777" w:rsidR="00727770" w:rsidRPr="005D31A5" w:rsidRDefault="00727770" w:rsidP="00E93281">
      <w:pPr>
        <w:rPr>
          <w:rFonts w:ascii="游ゴシック" w:eastAsia="游ゴシック" w:hAnsi="游ゴシック"/>
          <w:sz w:val="24"/>
          <w:szCs w:val="24"/>
        </w:rPr>
      </w:pPr>
    </w:p>
    <w:p w14:paraId="02CA7590" w14:textId="1705E457" w:rsidR="00700B40" w:rsidRPr="005D31A5" w:rsidRDefault="00700B40" w:rsidP="00D05A6C">
      <w:pPr>
        <w:pStyle w:val="1"/>
        <w:numPr>
          <w:ilvl w:val="0"/>
          <w:numId w:val="5"/>
        </w:numPr>
        <w:rPr>
          <w:rFonts w:ascii="游ゴシック" w:eastAsia="游ゴシック" w:hAnsi="游ゴシック" w:cs="游ゴシック Light"/>
          <w:color w:val="000000"/>
          <w:sz w:val="24"/>
          <w:szCs w:val="24"/>
        </w:rPr>
      </w:pPr>
      <w:r w:rsidRPr="005D31A5">
        <w:rPr>
          <w:rFonts w:ascii="游ゴシック" w:eastAsia="游ゴシック" w:hAnsi="游ゴシック" w:cs="游ゴシック Light" w:hint="eastAsia"/>
          <w:color w:val="000000"/>
          <w:sz w:val="24"/>
          <w:szCs w:val="24"/>
        </w:rPr>
        <w:t>火星に住むための条件</w:t>
      </w:r>
    </w:p>
    <w:p w14:paraId="2C0CC68B" w14:textId="27CBA9BE" w:rsidR="00700B40" w:rsidRPr="005D31A5" w:rsidRDefault="00700B40" w:rsidP="00273746">
      <w:pPr>
        <w:pStyle w:val="2"/>
        <w:numPr>
          <w:ilvl w:val="0"/>
          <w:numId w:val="9"/>
        </w:numPr>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表面温度の上昇</w:t>
      </w:r>
      <w:r w:rsidR="00D05A6C" w:rsidRPr="005D31A5">
        <w:rPr>
          <w:rFonts w:ascii="游ゴシック" w:eastAsia="游ゴシック" w:hAnsi="游ゴシック" w:cs="游ゴシック" w:hint="eastAsia"/>
          <w:color w:val="000000"/>
          <w:sz w:val="24"/>
          <w:szCs w:val="24"/>
        </w:rPr>
        <w:t>(</w:t>
      </w:r>
      <w:r w:rsidRPr="005D31A5">
        <w:rPr>
          <w:rFonts w:ascii="游ゴシック" w:eastAsia="游ゴシック" w:hAnsi="游ゴシック" w:cs="游ゴシック" w:hint="eastAsia"/>
          <w:color w:val="000000"/>
          <w:sz w:val="24"/>
          <w:szCs w:val="24"/>
        </w:rPr>
        <w:t>平均で</w:t>
      </w:r>
      <w:r w:rsidRPr="005D31A5">
        <w:rPr>
          <w:rFonts w:ascii="游ゴシック" w:eastAsia="游ゴシック" w:hAnsi="游ゴシック" w:cs="游ゴシック"/>
          <w:color w:val="000000"/>
          <w:sz w:val="24"/>
          <w:szCs w:val="24"/>
          <w:lang w:val="en-US"/>
        </w:rPr>
        <w:t>-5</w:t>
      </w:r>
      <w:r w:rsidRPr="005D31A5">
        <w:rPr>
          <w:rFonts w:ascii="游ゴシック" w:eastAsia="游ゴシック" w:hAnsi="游ゴシック" w:cs="游ゴシック" w:hint="eastAsia"/>
          <w:color w:val="000000"/>
          <w:sz w:val="24"/>
          <w:szCs w:val="24"/>
          <w:lang w:val="en-US"/>
        </w:rPr>
        <w:t>℃</w:t>
      </w:r>
      <w:r w:rsidRPr="005D31A5">
        <w:rPr>
          <w:rFonts w:ascii="游ゴシック" w:eastAsia="游ゴシック" w:hAnsi="游ゴシック" w:cs="游ゴシック" w:hint="eastAsia"/>
          <w:color w:val="000000"/>
          <w:sz w:val="24"/>
          <w:szCs w:val="24"/>
        </w:rPr>
        <w:t>以上</w:t>
      </w:r>
      <w:r w:rsidR="00D05A6C" w:rsidRPr="005D31A5">
        <w:rPr>
          <w:rFonts w:ascii="游ゴシック" w:eastAsia="游ゴシック" w:hAnsi="游ゴシック" w:cs="游ゴシック" w:hint="eastAsia"/>
          <w:color w:val="000000"/>
          <w:sz w:val="24"/>
          <w:szCs w:val="24"/>
        </w:rPr>
        <w:t>)</w:t>
      </w:r>
      <w:r w:rsidR="00552CD4" w:rsidRPr="00552CD4">
        <w:rPr>
          <w:rFonts w:ascii="游ゴシック" w:eastAsia="游ゴシック" w:hAnsi="游ゴシック" w:cs="游ゴシック"/>
          <w:color w:val="000000"/>
          <w:sz w:val="24"/>
          <w:szCs w:val="24"/>
        </w:rPr>
        <w:t>[谷藤18]</w:t>
      </w:r>
    </w:p>
    <w:p w14:paraId="012982F1" w14:textId="77C6FC58" w:rsidR="00700B40" w:rsidRPr="005D31A5" w:rsidRDefault="00700B40" w:rsidP="00273746">
      <w:pPr>
        <w:pStyle w:val="2"/>
        <w:numPr>
          <w:ilvl w:val="0"/>
          <w:numId w:val="9"/>
        </w:numPr>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大気圧の増加</w:t>
      </w:r>
      <w:r w:rsidR="00552CD4" w:rsidRPr="00552CD4">
        <w:rPr>
          <w:rFonts w:ascii="游ゴシック" w:eastAsia="游ゴシック" w:hAnsi="游ゴシック" w:cs="游ゴシック"/>
          <w:color w:val="000000"/>
          <w:sz w:val="24"/>
          <w:szCs w:val="24"/>
        </w:rPr>
        <w:t>[谷藤18]</w:t>
      </w:r>
    </w:p>
    <w:p w14:paraId="309103C2" w14:textId="73935F96" w:rsidR="00700B40" w:rsidRPr="005D31A5" w:rsidRDefault="00700B40" w:rsidP="00273746">
      <w:pPr>
        <w:pStyle w:val="2"/>
        <w:numPr>
          <w:ilvl w:val="0"/>
          <w:numId w:val="9"/>
        </w:numPr>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海の形成</w:t>
      </w:r>
      <w:bookmarkStart w:id="0" w:name="_Hlk53266418"/>
      <w:r w:rsidR="00552CD4" w:rsidRPr="00552CD4">
        <w:rPr>
          <w:rFonts w:ascii="游ゴシック" w:eastAsia="游ゴシック" w:hAnsi="游ゴシック" w:cs="游ゴシック"/>
          <w:color w:val="000000"/>
          <w:sz w:val="24"/>
          <w:szCs w:val="24"/>
        </w:rPr>
        <w:t>[谷藤18]</w:t>
      </w:r>
    </w:p>
    <w:bookmarkEnd w:id="0"/>
    <w:p w14:paraId="464A09C3" w14:textId="27DD65B4" w:rsidR="00700B40" w:rsidRDefault="00700B40" w:rsidP="00273746">
      <w:pPr>
        <w:pStyle w:val="2"/>
        <w:numPr>
          <w:ilvl w:val="0"/>
          <w:numId w:val="9"/>
        </w:numPr>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大気組成の最適化</w:t>
      </w:r>
      <w:r w:rsidR="00D05A6C" w:rsidRPr="005D31A5">
        <w:rPr>
          <w:rFonts w:ascii="游ゴシック" w:eastAsia="游ゴシック" w:hAnsi="游ゴシック" w:cs="游ゴシック"/>
          <w:color w:val="000000"/>
          <w:sz w:val="24"/>
          <w:szCs w:val="24"/>
        </w:rPr>
        <w:t>(</w:t>
      </w:r>
      <w:r w:rsidRPr="005D31A5">
        <w:rPr>
          <w:rFonts w:ascii="游ゴシック" w:eastAsia="游ゴシック" w:hAnsi="游ゴシック" w:cs="游ゴシック" w:hint="eastAsia"/>
          <w:color w:val="000000"/>
          <w:sz w:val="24"/>
          <w:szCs w:val="24"/>
        </w:rPr>
        <w:t>地球と同じように</w:t>
      </w:r>
      <w:r w:rsidR="00D05A6C" w:rsidRPr="005D31A5">
        <w:rPr>
          <w:rFonts w:ascii="游ゴシック" w:eastAsia="游ゴシック" w:hAnsi="游ゴシック" w:cs="游ゴシック" w:hint="eastAsia"/>
          <w:color w:val="000000"/>
          <w:sz w:val="24"/>
          <w:szCs w:val="24"/>
        </w:rPr>
        <w:t>)</w:t>
      </w:r>
      <w:r w:rsidR="00552CD4" w:rsidRPr="00552CD4">
        <w:rPr>
          <w:rFonts w:ascii="游ゴシック" w:eastAsia="游ゴシック" w:hAnsi="游ゴシック" w:cs="游ゴシック"/>
          <w:color w:val="000000"/>
          <w:sz w:val="24"/>
          <w:szCs w:val="24"/>
        </w:rPr>
        <w:t>[谷藤18]</w:t>
      </w:r>
    </w:p>
    <w:p w14:paraId="72E012CD" w14:textId="2D0E316B" w:rsidR="00273746" w:rsidRPr="00273746" w:rsidRDefault="00273746" w:rsidP="00273746">
      <w:pPr>
        <w:pStyle w:val="a3"/>
        <w:numPr>
          <w:ilvl w:val="0"/>
          <w:numId w:val="9"/>
        </w:numPr>
        <w:ind w:leftChars="0"/>
        <w:rPr>
          <w:rFonts w:ascii="游ゴシック" w:eastAsia="游ゴシック" w:hAnsi="游ゴシック"/>
          <w:sz w:val="24"/>
          <w:szCs w:val="24"/>
          <w:lang w:val="ja-JP"/>
        </w:rPr>
      </w:pPr>
      <w:r w:rsidRPr="00273746">
        <w:rPr>
          <w:rFonts w:ascii="游ゴシック" w:eastAsia="游ゴシック" w:hAnsi="游ゴシック"/>
          <w:sz w:val="24"/>
          <w:szCs w:val="24"/>
          <w:lang w:val="ja-JP"/>
        </w:rPr>
        <w:lastRenderedPageBreak/>
        <w:t>酸素・二酸化炭素の生成[将田12]</w:t>
      </w:r>
    </w:p>
    <w:p w14:paraId="21654C7B" w14:textId="1B046F13" w:rsidR="00700B40" w:rsidRPr="005D31A5" w:rsidRDefault="00700B40" w:rsidP="00273746">
      <w:pPr>
        <w:pStyle w:val="2"/>
        <w:numPr>
          <w:ilvl w:val="0"/>
          <w:numId w:val="9"/>
        </w:numPr>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紫外線照射の削減</w:t>
      </w:r>
      <w:r w:rsidR="00552CD4" w:rsidRPr="00552CD4">
        <w:rPr>
          <w:rFonts w:ascii="游ゴシック" w:eastAsia="游ゴシック" w:hAnsi="游ゴシック" w:cs="游ゴシック"/>
          <w:color w:val="000000"/>
          <w:sz w:val="24"/>
          <w:szCs w:val="24"/>
        </w:rPr>
        <w:t>[谷藤18]</w:t>
      </w:r>
    </w:p>
    <w:p w14:paraId="5F136734" w14:textId="2BA5292D" w:rsidR="00521F73" w:rsidRDefault="00521F73" w:rsidP="00521F73">
      <w:pPr>
        <w:rPr>
          <w:rFonts w:ascii="游ゴシック" w:eastAsia="游ゴシック" w:hAnsi="游ゴシック"/>
          <w:sz w:val="24"/>
          <w:szCs w:val="24"/>
          <w:lang w:val="ja-JP"/>
        </w:rPr>
      </w:pPr>
      <w:r>
        <w:rPr>
          <w:rFonts w:ascii="游ゴシック" w:eastAsia="游ゴシック" w:hAnsi="游ゴシック" w:hint="eastAsia"/>
          <w:sz w:val="24"/>
          <w:szCs w:val="24"/>
          <w:lang w:val="ja-JP"/>
        </w:rPr>
        <w:t>これらすべてについてみていく。</w:t>
      </w:r>
    </w:p>
    <w:p w14:paraId="7A297671" w14:textId="77777777" w:rsidR="00521F73" w:rsidRPr="00521F73" w:rsidRDefault="00521F73" w:rsidP="00521F73">
      <w:pPr>
        <w:rPr>
          <w:rFonts w:ascii="游ゴシック" w:eastAsia="游ゴシック" w:hAnsi="游ゴシック"/>
          <w:sz w:val="24"/>
          <w:szCs w:val="24"/>
          <w:lang w:val="ja-JP"/>
        </w:rPr>
      </w:pPr>
    </w:p>
    <w:p w14:paraId="295A19AF" w14:textId="5AE8C0C2" w:rsidR="00FC6FE7" w:rsidRPr="00C80E32" w:rsidRDefault="00FC6FE7" w:rsidP="00C80E32">
      <w:pPr>
        <w:pStyle w:val="a3"/>
        <w:numPr>
          <w:ilvl w:val="0"/>
          <w:numId w:val="7"/>
        </w:numPr>
        <w:ind w:leftChars="0"/>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表面温度の上昇</w:t>
      </w:r>
    </w:p>
    <w:p w14:paraId="1E135067" w14:textId="509FD663" w:rsidR="00521F73" w:rsidRDefault="00521F73" w:rsidP="00521F73">
      <w:pPr>
        <w:pStyle w:val="a3"/>
        <w:ind w:leftChars="166" w:left="565" w:hangingChars="90" w:hanging="216"/>
        <w:rPr>
          <w:rFonts w:ascii="游ゴシック" w:eastAsia="游ゴシック" w:hAnsi="游ゴシック"/>
          <w:sz w:val="24"/>
          <w:szCs w:val="24"/>
          <w:lang w:val="ja-JP"/>
        </w:rPr>
      </w:pPr>
      <w:r>
        <w:rPr>
          <w:rFonts w:ascii="游ゴシック" w:eastAsia="游ゴシック" w:hAnsi="游ゴシック" w:hint="eastAsia"/>
          <w:sz w:val="24"/>
          <w:szCs w:val="24"/>
          <w:lang w:val="ja-JP"/>
        </w:rPr>
        <w:t>極冠にあるドライアイスを気化させ、メタン・二酸化炭素を発生させる。</w:t>
      </w:r>
      <w:r w:rsidR="001D4752" w:rsidRPr="001D4752">
        <w:rPr>
          <w:rFonts w:ascii="游ゴシック" w:eastAsia="游ゴシック" w:hAnsi="游ゴシック"/>
          <w:sz w:val="24"/>
          <w:szCs w:val="24"/>
          <w:lang w:val="ja-JP"/>
        </w:rPr>
        <w:t>[谷藤18]</w:t>
      </w:r>
    </w:p>
    <w:p w14:paraId="17A1C890" w14:textId="451FECA2" w:rsidR="00521F73" w:rsidRDefault="00521F73" w:rsidP="00521F73">
      <w:pPr>
        <w:pStyle w:val="a3"/>
        <w:ind w:leftChars="166" w:left="565" w:hangingChars="90" w:hanging="216"/>
        <w:rPr>
          <w:rFonts w:ascii="游ゴシック" w:eastAsia="游ゴシック" w:hAnsi="游ゴシック"/>
          <w:sz w:val="24"/>
          <w:szCs w:val="24"/>
          <w:lang w:val="ja-JP"/>
        </w:rPr>
      </w:pPr>
      <w:r>
        <w:rPr>
          <w:rFonts w:ascii="游ゴシック" w:eastAsia="游ゴシック" w:hAnsi="游ゴシック" w:hint="eastAsia"/>
          <w:sz w:val="24"/>
          <w:szCs w:val="24"/>
          <w:lang w:val="ja-JP"/>
        </w:rPr>
        <w:t>太陽との距離が遠いために、温度が上がらないので地球と同じ距離に近づけることも考えてみる。</w:t>
      </w:r>
    </w:p>
    <w:p w14:paraId="74C5CBAE" w14:textId="7E6D268E" w:rsidR="00521F73" w:rsidRDefault="00521F73" w:rsidP="00521F73">
      <w:pPr>
        <w:pStyle w:val="a3"/>
        <w:ind w:leftChars="166" w:left="565" w:hangingChars="90" w:hanging="216"/>
        <w:rPr>
          <w:rFonts w:ascii="游ゴシック" w:eastAsia="游ゴシック" w:hAnsi="游ゴシック"/>
          <w:sz w:val="24"/>
          <w:szCs w:val="24"/>
          <w:lang w:val="ja-JP"/>
        </w:rPr>
      </w:pPr>
      <w:r>
        <w:rPr>
          <w:rFonts w:ascii="游ゴシック" w:eastAsia="游ゴシック" w:hAnsi="游ゴシック" w:hint="eastAsia"/>
          <w:sz w:val="24"/>
          <w:szCs w:val="24"/>
          <w:lang w:val="ja-JP"/>
        </w:rPr>
        <w:t>しかし、火星に行き且つ、火星を動かすなんて考えると何千年先の話になるかわからない。</w:t>
      </w:r>
    </w:p>
    <w:p w14:paraId="5758959F" w14:textId="002CE5A9" w:rsidR="001D4752" w:rsidRDefault="00521F73" w:rsidP="001D4752">
      <w:pPr>
        <w:pStyle w:val="a3"/>
        <w:ind w:leftChars="0" w:left="360"/>
        <w:rPr>
          <w:rFonts w:ascii="游ゴシック" w:eastAsia="游ゴシック" w:hAnsi="游ゴシック"/>
          <w:sz w:val="24"/>
          <w:szCs w:val="24"/>
          <w:lang w:val="ja-JP"/>
        </w:rPr>
      </w:pPr>
      <w:r>
        <w:rPr>
          <w:rFonts w:ascii="游ゴシック" w:eastAsia="游ゴシック" w:hAnsi="游ゴシック" w:hint="eastAsia"/>
          <w:sz w:val="24"/>
          <w:szCs w:val="24"/>
          <w:lang w:val="ja-JP"/>
        </w:rPr>
        <w:t>なので、ほかに太陽の熱を多く受け取れる方法を探してみる必要がある。</w:t>
      </w:r>
    </w:p>
    <w:p w14:paraId="557329C8" w14:textId="77777777" w:rsidR="001D4752" w:rsidRPr="001D4752" w:rsidRDefault="001D4752" w:rsidP="001D4752">
      <w:pPr>
        <w:pStyle w:val="a3"/>
        <w:ind w:leftChars="0" w:left="360"/>
        <w:rPr>
          <w:rFonts w:ascii="游ゴシック" w:eastAsia="游ゴシック" w:hAnsi="游ゴシック" w:hint="eastAsia"/>
          <w:sz w:val="24"/>
          <w:szCs w:val="24"/>
          <w:lang w:val="ja-JP"/>
        </w:rPr>
      </w:pPr>
    </w:p>
    <w:p w14:paraId="06D3EDED" w14:textId="1EF0621E" w:rsidR="001D4752" w:rsidRDefault="001D4752" w:rsidP="001D4752">
      <w:pPr>
        <w:ind w:leftChars="172" w:left="567" w:hangingChars="86" w:hanging="206"/>
        <w:rPr>
          <w:rFonts w:ascii="游ゴシック" w:eastAsia="游ゴシック" w:hAnsi="游ゴシック"/>
          <w:sz w:val="24"/>
          <w:szCs w:val="24"/>
        </w:rPr>
      </w:pPr>
      <w:r>
        <w:rPr>
          <w:rFonts w:ascii="游ゴシック" w:eastAsia="游ゴシック" w:hAnsi="游ゴシック" w:hint="eastAsia"/>
          <w:sz w:val="24"/>
          <w:szCs w:val="24"/>
          <w:lang w:val="ja-JP"/>
        </w:rPr>
        <w:t>温度とは少し違うが、火星表面について別のこともわかっている。</w:t>
      </w:r>
      <w:r w:rsidRPr="001D4752">
        <w:rPr>
          <w:rFonts w:ascii="游ゴシック" w:eastAsia="游ゴシック" w:hAnsi="游ゴシック" w:hint="eastAsia"/>
          <w:sz w:val="24"/>
          <w:szCs w:val="24"/>
          <w:lang w:val="ja-JP"/>
        </w:rPr>
        <w:t>火星には現在も毎日</w:t>
      </w:r>
      <w:r w:rsidRPr="001D4752">
        <w:rPr>
          <w:rFonts w:ascii="游ゴシック" w:eastAsia="游ゴシック" w:hAnsi="游ゴシック"/>
          <w:sz w:val="24"/>
          <w:szCs w:val="24"/>
          <w:lang w:val="ja-JP"/>
        </w:rPr>
        <w:t>240トンの炭素が隕石と</w:t>
      </w:r>
      <w:r w:rsidRPr="001D4752">
        <w:rPr>
          <w:rFonts w:ascii="游ゴシック" w:eastAsia="游ゴシック" w:hAnsi="游ゴシック" w:hint="eastAsia"/>
          <w:sz w:val="24"/>
          <w:szCs w:val="24"/>
          <w:lang w:val="ja-JP"/>
        </w:rPr>
        <w:t>して降り注ぐ</w:t>
      </w:r>
      <w:r w:rsidRPr="001D4752">
        <w:rPr>
          <w:rFonts w:ascii="游ゴシック" w:eastAsia="游ゴシック" w:hAnsi="游ゴシック"/>
          <w:sz w:val="24"/>
          <w:szCs w:val="24"/>
          <w:lang w:val="ja-JP"/>
        </w:rPr>
        <w:t>にもかかわらず</w:t>
      </w:r>
      <w:r>
        <w:rPr>
          <w:rFonts w:ascii="游ゴシック" w:eastAsia="游ゴシック" w:hAnsi="游ゴシック" w:hint="eastAsia"/>
          <w:sz w:val="24"/>
          <w:szCs w:val="24"/>
          <w:lang w:val="ja-JP"/>
        </w:rPr>
        <w:t>、</w:t>
      </w:r>
      <w:r w:rsidRPr="001D4752">
        <w:rPr>
          <w:rFonts w:ascii="游ゴシック" w:eastAsia="游ゴシック" w:hAnsi="游ゴシック" w:hint="eastAsia"/>
          <w:sz w:val="24"/>
          <w:szCs w:val="24"/>
          <w:lang w:val="ja-JP"/>
        </w:rPr>
        <w:t>着陸探査による有機物の検出はきわめて限られている。火星表面における強い酸化環境があるため</w:t>
      </w:r>
      <w:r>
        <w:rPr>
          <w:rFonts w:ascii="游ゴシック" w:eastAsia="游ゴシック" w:hAnsi="游ゴシック" w:hint="eastAsia"/>
          <w:sz w:val="24"/>
          <w:szCs w:val="24"/>
          <w:lang w:val="ja-JP"/>
        </w:rPr>
        <w:t>、</w:t>
      </w:r>
      <w:r w:rsidRPr="001D4752">
        <w:rPr>
          <w:rFonts w:ascii="游ゴシック" w:eastAsia="游ゴシック" w:hAnsi="游ゴシック" w:hint="eastAsia"/>
          <w:sz w:val="24"/>
          <w:szCs w:val="24"/>
          <w:lang w:val="ja-JP"/>
        </w:rPr>
        <w:t>有機物があったとしても地表面では比較的短時間で壊されてしまう可能性が高い</w:t>
      </w:r>
      <w:r>
        <w:rPr>
          <w:rFonts w:ascii="游ゴシック" w:eastAsia="游ゴシック" w:hAnsi="游ゴシック" w:hint="eastAsia"/>
          <w:sz w:val="24"/>
          <w:szCs w:val="24"/>
          <w:lang w:val="ja-JP"/>
        </w:rPr>
        <w:t>といわれている</w:t>
      </w:r>
      <w:r w:rsidRPr="001D4752">
        <w:rPr>
          <w:rFonts w:ascii="游ゴシック" w:eastAsia="游ゴシック" w:hAnsi="游ゴシック" w:hint="eastAsia"/>
          <w:sz w:val="24"/>
          <w:szCs w:val="24"/>
          <w:lang w:val="ja-JP"/>
        </w:rPr>
        <w:t>。</w:t>
      </w:r>
      <w:bookmarkStart w:id="1" w:name="_Hlk55077284"/>
      <w:r w:rsidRPr="001D4752">
        <w:rPr>
          <w:rFonts w:ascii="游ゴシック" w:eastAsia="游ゴシック" w:hAnsi="游ゴシック"/>
          <w:sz w:val="24"/>
          <w:szCs w:val="24"/>
        </w:rPr>
        <w:t>[</w:t>
      </w:r>
      <w:r w:rsidRPr="001D4752">
        <w:rPr>
          <w:rFonts w:ascii="游ゴシック" w:eastAsia="游ゴシック" w:hAnsi="游ゴシック" w:hint="eastAsia"/>
          <w:sz w:val="24"/>
          <w:szCs w:val="24"/>
        </w:rPr>
        <w:t>宮本1</w:t>
      </w:r>
      <w:r w:rsidRPr="001D4752">
        <w:rPr>
          <w:rFonts w:ascii="游ゴシック" w:eastAsia="游ゴシック" w:hAnsi="游ゴシック"/>
          <w:sz w:val="24"/>
          <w:szCs w:val="24"/>
        </w:rPr>
        <w:t>6]</w:t>
      </w:r>
      <w:bookmarkEnd w:id="1"/>
    </w:p>
    <w:p w14:paraId="06F0DDB0" w14:textId="169BAD2F" w:rsidR="001D4752" w:rsidRPr="001D4752" w:rsidRDefault="001D4752" w:rsidP="001D4752">
      <w:pPr>
        <w:ind w:leftChars="172" w:left="567" w:hangingChars="86" w:hanging="206"/>
        <w:rPr>
          <w:rFonts w:ascii="游ゴシック" w:eastAsia="游ゴシック" w:hAnsi="游ゴシック"/>
          <w:sz w:val="24"/>
          <w:szCs w:val="24"/>
          <w:lang w:val="ja-JP"/>
        </w:rPr>
      </w:pPr>
      <w:r>
        <w:rPr>
          <w:rFonts w:ascii="游ゴシック" w:eastAsia="游ゴシック" w:hAnsi="游ゴシック" w:hint="eastAsia"/>
          <w:sz w:val="24"/>
          <w:szCs w:val="24"/>
        </w:rPr>
        <w:t>これのせいで火星表面に生物が存在できないのではないかと</w:t>
      </w:r>
      <w:r w:rsidR="005D0D64">
        <w:rPr>
          <w:rFonts w:ascii="游ゴシック" w:eastAsia="游ゴシック" w:hAnsi="游ゴシック" w:hint="eastAsia"/>
          <w:sz w:val="24"/>
          <w:szCs w:val="24"/>
        </w:rPr>
        <w:t>危惧されている。</w:t>
      </w:r>
      <w:r w:rsidR="005D0D64" w:rsidRPr="005D0D64">
        <w:rPr>
          <w:rFonts w:ascii="游ゴシック" w:eastAsia="游ゴシック" w:hAnsi="游ゴシック"/>
          <w:sz w:val="24"/>
          <w:szCs w:val="24"/>
        </w:rPr>
        <w:t>[宮本16]</w:t>
      </w:r>
    </w:p>
    <w:p w14:paraId="1B6DE5AF" w14:textId="77777777" w:rsidR="001D4752" w:rsidRPr="00521F73" w:rsidRDefault="001D4752" w:rsidP="00521F73">
      <w:pPr>
        <w:pStyle w:val="a3"/>
        <w:ind w:leftChars="0" w:left="360"/>
        <w:rPr>
          <w:rFonts w:ascii="游ゴシック" w:eastAsia="游ゴシック" w:hAnsi="游ゴシック" w:hint="eastAsia"/>
          <w:sz w:val="24"/>
          <w:szCs w:val="24"/>
          <w:lang w:val="ja-JP"/>
        </w:rPr>
      </w:pPr>
    </w:p>
    <w:p w14:paraId="7BF8AC4E" w14:textId="14519E89" w:rsidR="00FC6FE7" w:rsidRPr="00C80E32" w:rsidRDefault="00FC6FE7" w:rsidP="00C80E32">
      <w:pPr>
        <w:pStyle w:val="a3"/>
        <w:numPr>
          <w:ilvl w:val="0"/>
          <w:numId w:val="7"/>
        </w:numPr>
        <w:ind w:leftChars="0"/>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大気圧の増加</w:t>
      </w:r>
      <w:r w:rsidR="00C80E32" w:rsidRPr="00C80E32">
        <w:rPr>
          <w:rFonts w:ascii="游ゴシック" w:eastAsia="游ゴシック" w:hAnsi="游ゴシック"/>
          <w:sz w:val="24"/>
          <w:szCs w:val="24"/>
          <w:lang w:val="ja-JP"/>
        </w:rPr>
        <w:t>[谷藤18]</w:t>
      </w:r>
    </w:p>
    <w:p w14:paraId="7C13E09A" w14:textId="77777777" w:rsidR="00FC6FE7" w:rsidRDefault="00FC6FE7" w:rsidP="00FC6FE7">
      <w:pPr>
        <w:pStyle w:val="a3"/>
        <w:ind w:leftChars="136" w:left="567" w:hangingChars="117" w:hanging="281"/>
        <w:rPr>
          <w:rFonts w:ascii="游ゴシック" w:eastAsia="游ゴシック" w:hAnsi="游ゴシック"/>
          <w:sz w:val="24"/>
          <w:szCs w:val="24"/>
          <w:lang w:val="ja-JP"/>
        </w:rPr>
      </w:pPr>
      <w:r>
        <w:rPr>
          <w:rFonts w:ascii="游ゴシック" w:eastAsia="游ゴシック" w:hAnsi="游ゴシック" w:hint="eastAsia"/>
          <w:sz w:val="24"/>
          <w:szCs w:val="24"/>
          <w:lang w:val="ja-JP"/>
        </w:rPr>
        <w:t>メタン存在の可能性がある。</w:t>
      </w:r>
    </w:p>
    <w:p w14:paraId="0DF721C1" w14:textId="4BA4606C" w:rsidR="00FC6FE7" w:rsidRPr="00FC6FE7" w:rsidRDefault="00FC6FE7" w:rsidP="00FC6FE7">
      <w:pPr>
        <w:pStyle w:val="a3"/>
        <w:ind w:leftChars="136" w:left="567" w:hangingChars="117" w:hanging="281"/>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火星表面で反射された太陽反射光を観測し、その反射光が火星の大気を通過することでメタンの吸収を検出している。</w:t>
      </w:r>
    </w:p>
    <w:p w14:paraId="5CD68E80" w14:textId="77777777" w:rsidR="00FC6FE7" w:rsidRPr="00FC6FE7" w:rsidRDefault="00FC6FE7" w:rsidP="00FC6FE7">
      <w:pPr>
        <w:pStyle w:val="a3"/>
        <w:ind w:leftChars="136" w:left="567" w:hangingChars="117" w:hanging="281"/>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夏に北極冠が昇華することで、地下に貯蔵されていたメタンが放出されたのかもしれない。</w:t>
      </w:r>
    </w:p>
    <w:p w14:paraId="2E25B6D8" w14:textId="77777777" w:rsidR="00FC6FE7" w:rsidRPr="00FC6FE7" w:rsidRDefault="00FC6FE7" w:rsidP="00FC6FE7">
      <w:pPr>
        <w:pStyle w:val="a3"/>
        <w:ind w:leftChars="136" w:left="567" w:hangingChars="117" w:hanging="281"/>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しかし冬になると急激にメタンの量が低下していることがわかる。この原因はいまだわかっていない。</w:t>
      </w:r>
    </w:p>
    <w:p w14:paraId="77E436FC" w14:textId="77777777" w:rsidR="00FC6FE7" w:rsidRPr="00FC6FE7" w:rsidRDefault="00FC6FE7" w:rsidP="00FC6FE7">
      <w:pPr>
        <w:pStyle w:val="a3"/>
        <w:ind w:leftChars="136" w:left="567" w:hangingChars="117" w:hanging="281"/>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これらのことはあくまで仮定であり、検出の仕方に問題を少なからず抱えている</w:t>
      </w:r>
      <w:r w:rsidRPr="00FC6FE7">
        <w:rPr>
          <w:rFonts w:ascii="游ゴシック" w:eastAsia="游ゴシック" w:hAnsi="游ゴシック" w:hint="eastAsia"/>
          <w:sz w:val="24"/>
          <w:szCs w:val="24"/>
          <w:lang w:val="ja-JP"/>
        </w:rPr>
        <w:lastRenderedPageBreak/>
        <w:t>ため、メタンが存在するとは断定できない。</w:t>
      </w:r>
    </w:p>
    <w:p w14:paraId="1E48BA5B" w14:textId="55A33758" w:rsidR="00FC6FE7" w:rsidRDefault="00FC6FE7" w:rsidP="00FC6FE7">
      <w:pPr>
        <w:pStyle w:val="a3"/>
        <w:ind w:leftChars="136" w:left="567" w:hangingChars="117" w:hanging="281"/>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しかし、いくつかの方法で検出を試みたところ共通点っも多かったため、メタンが存在する可能性を示唆している。</w:t>
      </w:r>
      <w:r w:rsidRPr="00FC6FE7">
        <w:rPr>
          <w:rFonts w:ascii="游ゴシック" w:eastAsia="游ゴシック" w:hAnsi="游ゴシック"/>
          <w:sz w:val="24"/>
          <w:szCs w:val="24"/>
          <w:lang w:val="ja-JP"/>
        </w:rPr>
        <w:t>[石丸12]</w:t>
      </w:r>
    </w:p>
    <w:p w14:paraId="718F0B66" w14:textId="2B0EA85E" w:rsidR="00AF5E30" w:rsidRDefault="00AF5E30" w:rsidP="00FC6FE7">
      <w:pPr>
        <w:pStyle w:val="a3"/>
        <w:ind w:leftChars="136" w:left="567" w:hangingChars="117" w:hanging="281"/>
        <w:rPr>
          <w:rFonts w:ascii="游ゴシック" w:eastAsia="游ゴシック" w:hAnsi="游ゴシック"/>
          <w:sz w:val="24"/>
          <w:szCs w:val="24"/>
          <w:lang w:val="ja-JP"/>
        </w:rPr>
      </w:pPr>
      <w:r>
        <w:rPr>
          <w:rFonts w:ascii="游ゴシック" w:eastAsia="游ゴシック" w:hAnsi="游ゴシック" w:hint="eastAsia"/>
          <w:sz w:val="24"/>
          <w:szCs w:val="24"/>
          <w:lang w:val="ja-JP"/>
        </w:rPr>
        <w:t>また</w:t>
      </w:r>
      <w:r w:rsidRPr="00AF5E30">
        <w:rPr>
          <w:rFonts w:ascii="游ゴシック" w:eastAsia="游ゴシック" w:hAnsi="游ゴシック" w:hint="eastAsia"/>
          <w:sz w:val="24"/>
          <w:szCs w:val="24"/>
          <w:lang w:val="ja-JP"/>
        </w:rPr>
        <w:t>メタンは現在の火星大気中では比較的短命と考えら</w:t>
      </w:r>
      <w:r w:rsidRPr="00AF5E30">
        <w:rPr>
          <w:rFonts w:ascii="游ゴシック" w:eastAsia="游ゴシック" w:hAnsi="游ゴシック"/>
          <w:sz w:val="24"/>
          <w:szCs w:val="24"/>
          <w:lang w:val="ja-JP"/>
        </w:rPr>
        <w:t xml:space="preserve"> れていて，供給されることがなければせいぜい約300 年，場合によってはわずか200日間から数時間で分解 されるといわれている</w:t>
      </w:r>
      <w:r>
        <w:rPr>
          <w:rFonts w:ascii="游ゴシック" w:eastAsia="游ゴシック" w:hAnsi="游ゴシック" w:hint="eastAsia"/>
          <w:sz w:val="24"/>
          <w:szCs w:val="24"/>
          <w:lang w:val="ja-JP"/>
        </w:rPr>
        <w:t>。</w:t>
      </w:r>
      <w:r w:rsidRPr="00AF5E30">
        <w:rPr>
          <w:rFonts w:ascii="游ゴシック" w:eastAsia="游ゴシック" w:hAnsi="游ゴシック"/>
          <w:sz w:val="24"/>
          <w:szCs w:val="24"/>
          <w:lang w:val="ja-JP"/>
        </w:rPr>
        <w:t>[逸見18]</w:t>
      </w:r>
    </w:p>
    <w:p w14:paraId="0834795B" w14:textId="77777777" w:rsidR="00C80E32" w:rsidRDefault="00C80E32" w:rsidP="00FC6FE7">
      <w:pPr>
        <w:pStyle w:val="a3"/>
        <w:ind w:leftChars="136" w:left="567" w:hangingChars="117" w:hanging="281"/>
        <w:rPr>
          <w:rFonts w:ascii="游ゴシック" w:eastAsia="游ゴシック" w:hAnsi="游ゴシック"/>
          <w:sz w:val="24"/>
          <w:szCs w:val="24"/>
          <w:lang w:val="ja-JP"/>
        </w:rPr>
      </w:pPr>
    </w:p>
    <w:p w14:paraId="1EAC4550" w14:textId="12B874EE" w:rsidR="00C80E32" w:rsidRDefault="00C80E32" w:rsidP="00C80E32">
      <w:pPr>
        <w:pStyle w:val="a3"/>
        <w:numPr>
          <w:ilvl w:val="0"/>
          <w:numId w:val="7"/>
        </w:numPr>
        <w:ind w:leftChars="0"/>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海の形成</w:t>
      </w:r>
      <w:r w:rsidRPr="00C80E32">
        <w:rPr>
          <w:rFonts w:ascii="游ゴシック" w:eastAsia="游ゴシック" w:hAnsi="游ゴシック"/>
          <w:sz w:val="24"/>
          <w:szCs w:val="24"/>
          <w:lang w:val="ja-JP"/>
        </w:rPr>
        <w:t>[谷藤18]</w:t>
      </w:r>
    </w:p>
    <w:p w14:paraId="0ADFCB81" w14:textId="77777777" w:rsidR="00C80E32" w:rsidRPr="00C80E32" w:rsidRDefault="00C80E32" w:rsidP="00E2077A">
      <w:pPr>
        <w:ind w:leftChars="135" w:left="566" w:hangingChars="118" w:hanging="283"/>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一つの方法として巨大なミラーを置く。</w:t>
      </w:r>
    </w:p>
    <w:p w14:paraId="468EC4DE" w14:textId="77777777" w:rsidR="00C80E32" w:rsidRPr="00C80E32" w:rsidRDefault="00C80E32" w:rsidP="00E2077A">
      <w:pPr>
        <w:ind w:leftChars="135" w:left="566" w:hangingChars="118" w:hanging="283"/>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大気圧を上昇させるために、ミラーで極冠のドライアイスを気化させる。→二酸化炭素</w:t>
      </w:r>
      <w:r w:rsidRPr="00C80E32">
        <w:rPr>
          <w:rFonts w:ascii="游ゴシック" w:eastAsia="游ゴシック" w:hAnsi="游ゴシック"/>
          <w:sz w:val="24"/>
          <w:szCs w:val="24"/>
          <w:lang w:val="ja-JP"/>
        </w:rPr>
        <w:t>(大気)上昇、気温も上昇。</w:t>
      </w:r>
    </w:p>
    <w:p w14:paraId="6E234A8B" w14:textId="4B4346BC" w:rsidR="00C80E32" w:rsidRPr="00C80E32" w:rsidRDefault="00C80E32" w:rsidP="00E2077A">
      <w:pPr>
        <w:ind w:leftChars="135" w:left="566" w:hangingChars="118" w:hanging="283"/>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そうすると火星の地下にある永久凍土が温暖化によって溶け出し、地表面に海が出現すると言われている。</w:t>
      </w:r>
      <w:r w:rsidR="00273746" w:rsidRPr="00273746">
        <w:rPr>
          <w:rFonts w:ascii="游ゴシック" w:eastAsia="游ゴシック" w:hAnsi="游ゴシック" w:hint="eastAsia"/>
          <w:sz w:val="24"/>
          <w:szCs w:val="24"/>
          <w:lang w:val="ja-JP"/>
        </w:rPr>
        <w:t>火</w:t>
      </w:r>
      <w:r w:rsidR="00273746" w:rsidRPr="00273746">
        <w:rPr>
          <w:rFonts w:ascii="游ゴシック" w:eastAsia="游ゴシック" w:hAnsi="游ゴシック"/>
          <w:sz w:val="24"/>
          <w:szCs w:val="24"/>
          <w:lang w:val="ja-JP"/>
        </w:rPr>
        <w:t>星の地表下にあるとされる永久凍土が温暖化によって溶けだした場合</w:t>
      </w:r>
      <w:r w:rsidR="00273746">
        <w:rPr>
          <w:rFonts w:ascii="游ゴシック" w:eastAsia="游ゴシック" w:hAnsi="游ゴシック" w:hint="eastAsia"/>
          <w:sz w:val="24"/>
          <w:szCs w:val="24"/>
          <w:lang w:val="ja-JP"/>
        </w:rPr>
        <w:t>、</w:t>
      </w:r>
      <w:r w:rsidR="00273746" w:rsidRPr="00273746">
        <w:rPr>
          <w:rFonts w:ascii="游ゴシック" w:eastAsia="游ゴシック" w:hAnsi="游ゴシック"/>
          <w:sz w:val="24"/>
          <w:szCs w:val="24"/>
          <w:lang w:val="ja-JP"/>
        </w:rPr>
        <w:t>地表面の</w:t>
      </w:r>
      <w:r w:rsidR="00273746">
        <w:rPr>
          <w:rFonts w:ascii="游ゴシック" w:eastAsia="游ゴシック" w:hAnsi="游ゴシック" w:hint="eastAsia"/>
          <w:sz w:val="24"/>
          <w:szCs w:val="24"/>
          <w:lang w:val="ja-JP"/>
        </w:rPr>
        <w:t>４</w:t>
      </w:r>
      <w:r w:rsidR="00273746" w:rsidRPr="00273746">
        <w:rPr>
          <w:rFonts w:ascii="游ゴシック" w:eastAsia="游ゴシック" w:hAnsi="游ゴシック"/>
          <w:sz w:val="24"/>
          <w:szCs w:val="24"/>
          <w:lang w:val="ja-JP"/>
        </w:rPr>
        <w:t>分の</w:t>
      </w:r>
      <w:r w:rsidR="00273746">
        <w:rPr>
          <w:rFonts w:ascii="游ゴシック" w:eastAsia="游ゴシック" w:hAnsi="游ゴシック" w:hint="eastAsia"/>
          <w:sz w:val="24"/>
          <w:szCs w:val="24"/>
          <w:lang w:val="ja-JP"/>
        </w:rPr>
        <w:t>１</w:t>
      </w:r>
      <w:r w:rsidR="00273746" w:rsidRPr="00273746">
        <w:rPr>
          <w:rFonts w:ascii="游ゴシック" w:eastAsia="游ゴシック" w:hAnsi="游ゴシック"/>
          <w:sz w:val="24"/>
          <w:szCs w:val="24"/>
          <w:lang w:val="ja-JP"/>
        </w:rPr>
        <w:t>を覆うと考えられている</w:t>
      </w:r>
    </w:p>
    <w:p w14:paraId="496A83E2" w14:textId="3EE1B16F" w:rsidR="00C80E32" w:rsidRDefault="00C80E32" w:rsidP="00E2077A">
      <w:pPr>
        <w:ind w:leftChars="135" w:left="566" w:hangingChars="118" w:hanging="283"/>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気温、気圧が上昇し、液体の水も存在できるようになれば植物を植えることができるようになる。→酸素の生成</w:t>
      </w:r>
      <w:r w:rsidRPr="00C80E32">
        <w:rPr>
          <w:rFonts w:ascii="游ゴシック" w:eastAsia="游ゴシック" w:hAnsi="游ゴシック"/>
          <w:sz w:val="24"/>
          <w:szCs w:val="24"/>
          <w:lang w:val="ja-JP"/>
        </w:rPr>
        <w:t xml:space="preserve"> [谷藤18][逸見18][山岸14]</w:t>
      </w:r>
    </w:p>
    <w:p w14:paraId="7360BAB3" w14:textId="60E75AE3" w:rsidR="009B7AE6" w:rsidRDefault="009B7AE6" w:rsidP="00E2077A">
      <w:pPr>
        <w:ind w:leftChars="135" w:left="566" w:hangingChars="118" w:hanging="283"/>
        <w:rPr>
          <w:rFonts w:ascii="游ゴシック" w:eastAsia="游ゴシック" w:hAnsi="游ゴシック"/>
          <w:sz w:val="24"/>
          <w:szCs w:val="24"/>
          <w:lang w:val="ja-JP"/>
        </w:rPr>
      </w:pPr>
    </w:p>
    <w:p w14:paraId="2696AC07" w14:textId="3D350537" w:rsidR="009B7AE6" w:rsidRDefault="009B7AE6" w:rsidP="00E2077A">
      <w:pPr>
        <w:ind w:leftChars="135" w:left="566" w:hangingChars="118" w:hanging="283"/>
        <w:rPr>
          <w:rFonts w:ascii="游ゴシック" w:eastAsia="游ゴシック" w:hAnsi="游ゴシック"/>
          <w:sz w:val="24"/>
          <w:szCs w:val="24"/>
          <w:lang w:val="ja-JP"/>
        </w:rPr>
      </w:pPr>
      <w:r>
        <w:rPr>
          <w:rFonts w:ascii="游ゴシック" w:eastAsia="游ゴシック" w:hAnsi="游ゴシック" w:hint="eastAsia"/>
          <w:sz w:val="24"/>
          <w:szCs w:val="24"/>
          <w:lang w:val="ja-JP"/>
        </w:rPr>
        <w:t>別の論文の大量の水の存在からも考えてみる。</w:t>
      </w:r>
      <w:r w:rsidR="00530079" w:rsidRPr="00530079">
        <w:rPr>
          <w:rFonts w:ascii="游ゴシック" w:eastAsia="游ゴシック" w:hAnsi="游ゴシック"/>
          <w:sz w:val="24"/>
          <w:szCs w:val="24"/>
          <w:lang w:val="ja-JP"/>
        </w:rPr>
        <w:t>[宮本16]</w:t>
      </w:r>
    </w:p>
    <w:p w14:paraId="26E77F92" w14:textId="3DB69AEF" w:rsidR="002713A7" w:rsidRDefault="009B7AE6" w:rsidP="00E2077A">
      <w:pPr>
        <w:ind w:leftChars="135" w:left="566" w:hangingChars="118" w:hanging="283"/>
        <w:rPr>
          <w:rFonts w:ascii="游ゴシック" w:eastAsia="游ゴシック" w:hAnsi="游ゴシック"/>
          <w:sz w:val="24"/>
          <w:szCs w:val="24"/>
        </w:rPr>
      </w:pPr>
      <w:r w:rsidRPr="009B7AE6">
        <w:rPr>
          <w:rFonts w:ascii="游ゴシック" w:eastAsia="游ゴシック" w:hAnsi="游ゴシック"/>
          <w:sz w:val="24"/>
          <w:szCs w:val="24"/>
        </w:rPr>
        <w:t>最近15年間に送り込まれた</w:t>
      </w:r>
      <w:r>
        <w:rPr>
          <w:rFonts w:ascii="游ゴシック" w:eastAsia="游ゴシック" w:hAnsi="游ゴシック" w:hint="eastAsia"/>
          <w:sz w:val="24"/>
          <w:szCs w:val="24"/>
        </w:rPr>
        <w:t>９</w:t>
      </w:r>
      <w:r w:rsidRPr="009B7AE6">
        <w:rPr>
          <w:rFonts w:ascii="游ゴシック" w:eastAsia="游ゴシック" w:hAnsi="游ゴシック"/>
          <w:sz w:val="24"/>
          <w:szCs w:val="24"/>
        </w:rPr>
        <w:t>機の火星探査機は</w:t>
      </w:r>
      <w:r>
        <w:rPr>
          <w:rFonts w:ascii="游ゴシック" w:eastAsia="游ゴシック" w:hAnsi="游ゴシック" w:hint="eastAsia"/>
          <w:sz w:val="24"/>
          <w:szCs w:val="24"/>
        </w:rPr>
        <w:t>、</w:t>
      </w:r>
      <w:r w:rsidRPr="009B7AE6">
        <w:rPr>
          <w:rFonts w:ascii="游ゴシック" w:eastAsia="游ゴシック" w:hAnsi="游ゴシック"/>
          <w:sz w:val="24"/>
          <w:szCs w:val="24"/>
        </w:rPr>
        <w:t>これまでの火星像を大きく覆す重要な発見をもたらした。</w:t>
      </w:r>
      <w:r w:rsidR="00530079" w:rsidRPr="00530079">
        <w:rPr>
          <w:rFonts w:ascii="游ゴシック" w:eastAsia="游ゴシック" w:hAnsi="游ゴシック"/>
          <w:sz w:val="24"/>
          <w:szCs w:val="24"/>
        </w:rPr>
        <w:t>[宮本16]</w:t>
      </w:r>
    </w:p>
    <w:p w14:paraId="0304E99F" w14:textId="6C2AE06C" w:rsidR="009B7AE6" w:rsidRDefault="009B7AE6" w:rsidP="00E2077A">
      <w:pPr>
        <w:ind w:leftChars="135" w:left="566" w:hangingChars="118" w:hanging="283"/>
        <w:rPr>
          <w:rFonts w:ascii="游ゴシック" w:eastAsia="游ゴシック" w:hAnsi="游ゴシック"/>
          <w:sz w:val="24"/>
          <w:szCs w:val="24"/>
        </w:rPr>
      </w:pPr>
      <w:r w:rsidRPr="009B7AE6">
        <w:rPr>
          <w:rFonts w:ascii="游ゴシック" w:eastAsia="游ゴシック" w:hAnsi="游ゴシック"/>
          <w:sz w:val="24"/>
          <w:szCs w:val="24"/>
        </w:rPr>
        <w:t>たとえば火星にかつて大量の液体の水が存在していたのは確実である</w:t>
      </w:r>
      <w:r>
        <w:rPr>
          <w:rFonts w:ascii="游ゴシック" w:eastAsia="游ゴシック" w:hAnsi="游ゴシック" w:hint="eastAsia"/>
          <w:sz w:val="24"/>
          <w:szCs w:val="24"/>
        </w:rPr>
        <w:t>、</w:t>
      </w:r>
      <w:r w:rsidRPr="009B7AE6">
        <w:rPr>
          <w:rFonts w:ascii="游ゴシック" w:eastAsia="游ゴシック" w:hAnsi="游ゴシック"/>
          <w:sz w:val="24"/>
          <w:szCs w:val="24"/>
        </w:rPr>
        <w:t>と認識されるに至った。岩石学・鉱物学的には</w:t>
      </w:r>
      <w:r>
        <w:rPr>
          <w:rFonts w:ascii="游ゴシック" w:eastAsia="游ゴシック" w:hAnsi="游ゴシック" w:hint="eastAsia"/>
          <w:sz w:val="24"/>
          <w:szCs w:val="24"/>
        </w:rPr>
        <w:t>、</w:t>
      </w:r>
      <w:r w:rsidRPr="009B7AE6">
        <w:rPr>
          <w:rFonts w:ascii="游ゴシック" w:eastAsia="游ゴシック" w:hAnsi="游ゴシック"/>
          <w:sz w:val="24"/>
          <w:szCs w:val="24"/>
        </w:rPr>
        <w:t>さまざまな種類の硫酸塩水和物や層状ケイ酸塩</w:t>
      </w:r>
      <w:r>
        <w:rPr>
          <w:rFonts w:ascii="游ゴシック" w:eastAsia="游ゴシック" w:hAnsi="游ゴシック" w:hint="eastAsia"/>
          <w:sz w:val="24"/>
          <w:szCs w:val="24"/>
        </w:rPr>
        <w:t>、</w:t>
      </w:r>
      <w:r w:rsidRPr="009B7AE6">
        <w:rPr>
          <w:rFonts w:ascii="游ゴシック" w:eastAsia="游ゴシック" w:hAnsi="游ゴシック"/>
          <w:sz w:val="24"/>
          <w:szCs w:val="24"/>
        </w:rPr>
        <w:t>シリカの濃集などが水の存在を強く示唆する証拠と考えられている</w:t>
      </w:r>
      <w:r w:rsidR="002713A7">
        <w:rPr>
          <w:rFonts w:ascii="游ゴシック" w:eastAsia="游ゴシック" w:hAnsi="游ゴシック" w:hint="eastAsia"/>
          <w:sz w:val="24"/>
          <w:szCs w:val="24"/>
        </w:rPr>
        <w:t>。</w:t>
      </w:r>
      <w:r w:rsidR="00530079" w:rsidRPr="00530079">
        <w:rPr>
          <w:rFonts w:ascii="游ゴシック" w:eastAsia="游ゴシック" w:hAnsi="游ゴシック"/>
          <w:sz w:val="24"/>
          <w:szCs w:val="24"/>
        </w:rPr>
        <w:t>[宮本16]</w:t>
      </w:r>
    </w:p>
    <w:p w14:paraId="529AA1AB" w14:textId="5D90A56E" w:rsidR="002713A7" w:rsidRDefault="009B7AE6" w:rsidP="002713A7">
      <w:pPr>
        <w:ind w:leftChars="135" w:left="566" w:hangingChars="118" w:hanging="283"/>
        <w:rPr>
          <w:rFonts w:ascii="游ゴシック" w:eastAsia="游ゴシック" w:hAnsi="游ゴシック"/>
          <w:sz w:val="24"/>
          <w:szCs w:val="24"/>
        </w:rPr>
      </w:pPr>
      <w:r w:rsidRPr="009B7AE6">
        <w:rPr>
          <w:rFonts w:ascii="游ゴシック" w:eastAsia="游ゴシック" w:hAnsi="游ゴシック"/>
          <w:sz w:val="24"/>
          <w:szCs w:val="24"/>
        </w:rPr>
        <w:t>しかもただ単に水が存在していただけでなく</w:t>
      </w:r>
      <w:r w:rsidR="002713A7">
        <w:rPr>
          <w:rFonts w:ascii="游ゴシック" w:eastAsia="游ゴシック" w:hAnsi="游ゴシック" w:hint="eastAsia"/>
          <w:sz w:val="24"/>
          <w:szCs w:val="24"/>
        </w:rPr>
        <w:t>、</w:t>
      </w:r>
      <w:r w:rsidRPr="009B7AE6">
        <w:rPr>
          <w:rFonts w:ascii="游ゴシック" w:eastAsia="游ゴシック" w:hAnsi="游ゴシック"/>
          <w:sz w:val="24"/>
          <w:szCs w:val="24"/>
        </w:rPr>
        <w:t>河川が谷を侵食し</w:t>
      </w:r>
      <w:r w:rsidR="002713A7">
        <w:rPr>
          <w:rFonts w:ascii="游ゴシック" w:eastAsia="游ゴシック" w:hAnsi="游ゴシック" w:hint="eastAsia"/>
          <w:sz w:val="24"/>
          <w:szCs w:val="24"/>
        </w:rPr>
        <w:t>、</w:t>
      </w:r>
      <w:r w:rsidRPr="009B7AE6">
        <w:rPr>
          <w:rFonts w:ascii="游ゴシック" w:eastAsia="游ゴシック" w:hAnsi="游ゴシック"/>
          <w:sz w:val="24"/>
          <w:szCs w:val="24"/>
        </w:rPr>
        <w:t>その下流に湖や海が形成されていたようだ。</w:t>
      </w:r>
      <w:r w:rsidR="00530079" w:rsidRPr="00530079">
        <w:rPr>
          <w:rFonts w:ascii="游ゴシック" w:eastAsia="游ゴシック" w:hAnsi="游ゴシック"/>
          <w:sz w:val="24"/>
          <w:szCs w:val="24"/>
        </w:rPr>
        <w:t>[宮本16]</w:t>
      </w:r>
    </w:p>
    <w:p w14:paraId="55386111" w14:textId="2ABBE616" w:rsidR="002713A7" w:rsidRDefault="009B7AE6" w:rsidP="002713A7">
      <w:pPr>
        <w:ind w:leftChars="135" w:left="566" w:hangingChars="118" w:hanging="283"/>
        <w:rPr>
          <w:rFonts w:ascii="游ゴシック" w:eastAsia="游ゴシック" w:hAnsi="游ゴシック" w:hint="eastAsia"/>
          <w:sz w:val="24"/>
          <w:szCs w:val="24"/>
        </w:rPr>
      </w:pPr>
      <w:r w:rsidRPr="009B7AE6">
        <w:rPr>
          <w:rFonts w:ascii="游ゴシック" w:eastAsia="游ゴシック" w:hAnsi="游ゴシック"/>
          <w:sz w:val="24"/>
          <w:szCs w:val="24"/>
        </w:rPr>
        <w:t>これは堆積岩や堆積構造</w:t>
      </w:r>
      <w:r w:rsidR="002713A7">
        <w:rPr>
          <w:rFonts w:ascii="游ゴシック" w:eastAsia="游ゴシック" w:hAnsi="游ゴシック" w:hint="eastAsia"/>
          <w:sz w:val="24"/>
          <w:szCs w:val="24"/>
        </w:rPr>
        <w:t>、</w:t>
      </w:r>
      <w:r w:rsidRPr="009B7AE6">
        <w:rPr>
          <w:rFonts w:ascii="游ゴシック" w:eastAsia="游ゴシック" w:hAnsi="游ゴシック"/>
          <w:sz w:val="24"/>
          <w:szCs w:val="24"/>
        </w:rPr>
        <w:t>谷地形</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扇状地</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デルタ（三角州）</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土石流堆積物などの存在からも明らかにされている</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デルタ（三角州）の分布が北部平原の海岸線のような地形に沿い</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さらにこれらの存在が一定の等ポテンシャル面高度に集中してみられることなどは</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かつて海が形成されていたことを強く示</w:t>
      </w:r>
      <w:r w:rsidR="002713A7" w:rsidRPr="002713A7">
        <w:rPr>
          <w:rFonts w:ascii="游ゴシック" w:eastAsia="游ゴシック" w:hAnsi="游ゴシック"/>
          <w:sz w:val="24"/>
          <w:szCs w:val="24"/>
        </w:rPr>
        <w:lastRenderedPageBreak/>
        <w:t>唆する重要な証拠と</w:t>
      </w:r>
      <w:r w:rsidR="002713A7">
        <w:rPr>
          <w:rFonts w:ascii="游ゴシック" w:eastAsia="游ゴシック" w:hAnsi="游ゴシック" w:hint="eastAsia"/>
          <w:sz w:val="24"/>
          <w:szCs w:val="24"/>
        </w:rPr>
        <w:t>されている</w:t>
      </w:r>
      <w:r w:rsidR="002713A7" w:rsidRPr="002713A7">
        <w:rPr>
          <w:rFonts w:ascii="游ゴシック" w:eastAsia="游ゴシック" w:hAnsi="游ゴシック"/>
          <w:sz w:val="24"/>
          <w:szCs w:val="24"/>
        </w:rPr>
        <w:t>。</w:t>
      </w:r>
      <w:r w:rsidR="00530079" w:rsidRPr="00530079">
        <w:rPr>
          <w:rFonts w:ascii="游ゴシック" w:eastAsia="游ゴシック" w:hAnsi="游ゴシック"/>
          <w:sz w:val="24"/>
          <w:szCs w:val="24"/>
        </w:rPr>
        <w:t>[宮本16]</w:t>
      </w:r>
    </w:p>
    <w:p w14:paraId="47A3F9D2" w14:textId="341A569E" w:rsidR="002713A7" w:rsidRDefault="002713A7" w:rsidP="002713A7">
      <w:pPr>
        <w:ind w:leftChars="135" w:left="566" w:hangingChars="118" w:hanging="283"/>
        <w:rPr>
          <w:rFonts w:ascii="游ゴシック" w:eastAsia="游ゴシック" w:hAnsi="游ゴシック"/>
          <w:sz w:val="24"/>
          <w:szCs w:val="24"/>
        </w:rPr>
      </w:pPr>
      <w:r w:rsidRPr="002713A7">
        <w:rPr>
          <w:rFonts w:ascii="游ゴシック" w:eastAsia="游ゴシック" w:hAnsi="游ゴシック"/>
          <w:sz w:val="24"/>
          <w:szCs w:val="24"/>
        </w:rPr>
        <w:t>こうした大量の液体の水の存在は</w:t>
      </w:r>
      <w:r>
        <w:rPr>
          <w:rFonts w:ascii="游ゴシック" w:eastAsia="游ゴシック" w:hAnsi="游ゴシック" w:hint="eastAsia"/>
          <w:sz w:val="24"/>
          <w:szCs w:val="24"/>
        </w:rPr>
        <w:t>、過去の火星大気状況なら可能だったことが</w:t>
      </w:r>
      <w:r w:rsidRPr="002713A7">
        <w:rPr>
          <w:rFonts w:ascii="游ゴシック" w:eastAsia="游ゴシック" w:hAnsi="游ゴシック"/>
          <w:sz w:val="24"/>
          <w:szCs w:val="24"/>
        </w:rPr>
        <w:t>現在の火星大気の状況（圧力約7mbar</w:t>
      </w:r>
      <w:r>
        <w:rPr>
          <w:rFonts w:ascii="游ゴシック" w:eastAsia="游ゴシック" w:hAnsi="游ゴシック" w:hint="eastAsia"/>
          <w:sz w:val="24"/>
          <w:szCs w:val="24"/>
        </w:rPr>
        <w:t>、</w:t>
      </w:r>
      <w:r w:rsidRPr="002713A7">
        <w:rPr>
          <w:rFonts w:ascii="游ゴシック" w:eastAsia="游ゴシック" w:hAnsi="游ゴシック"/>
          <w:sz w:val="24"/>
          <w:szCs w:val="24"/>
        </w:rPr>
        <w:t>平均－50℃以下）で液体の水が安定して存在できないこと</w:t>
      </w:r>
      <w:r>
        <w:rPr>
          <w:rFonts w:ascii="游ゴシック" w:eastAsia="游ゴシック" w:hAnsi="游ゴシック" w:hint="eastAsia"/>
          <w:sz w:val="24"/>
          <w:szCs w:val="24"/>
        </w:rPr>
        <w:t>が判明したとされている</w:t>
      </w:r>
      <w:r w:rsidRPr="002713A7">
        <w:rPr>
          <w:rFonts w:ascii="游ゴシック" w:eastAsia="游ゴシック" w:hAnsi="游ゴシック"/>
          <w:sz w:val="24"/>
          <w:szCs w:val="24"/>
        </w:rPr>
        <w:t>。</w:t>
      </w:r>
    </w:p>
    <w:p w14:paraId="6F1D5A90" w14:textId="1263A335" w:rsidR="002713A7" w:rsidRDefault="002713A7" w:rsidP="002713A7">
      <w:pPr>
        <w:ind w:leftChars="135" w:left="566" w:hangingChars="118" w:hanging="283"/>
        <w:rPr>
          <w:rFonts w:ascii="游ゴシック" w:eastAsia="游ゴシック" w:hAnsi="游ゴシック"/>
          <w:sz w:val="24"/>
          <w:szCs w:val="24"/>
        </w:rPr>
      </w:pPr>
      <w:r>
        <w:rPr>
          <w:rFonts w:ascii="游ゴシック" w:eastAsia="游ゴシック" w:hAnsi="游ゴシック" w:hint="eastAsia"/>
          <w:sz w:val="24"/>
          <w:szCs w:val="24"/>
        </w:rPr>
        <w:t>さらには、</w:t>
      </w:r>
      <w:r w:rsidRPr="002713A7">
        <w:rPr>
          <w:rFonts w:ascii="游ゴシック" w:eastAsia="游ゴシック" w:hAnsi="游ゴシック"/>
          <w:sz w:val="24"/>
          <w:szCs w:val="24"/>
        </w:rPr>
        <w:t>地下に存在が確認されている氷は，たとえ温度が上昇しても液体相を経ずに蒸気へと昇華してしまう。</w:t>
      </w:r>
      <w:r w:rsidR="00530079" w:rsidRPr="00530079">
        <w:rPr>
          <w:rFonts w:ascii="游ゴシック" w:eastAsia="游ゴシック" w:hAnsi="游ゴシック"/>
          <w:sz w:val="24"/>
          <w:szCs w:val="24"/>
        </w:rPr>
        <w:t>[宮本16]</w:t>
      </w:r>
    </w:p>
    <w:p w14:paraId="115C3B78" w14:textId="386AC254" w:rsidR="002713A7" w:rsidRPr="002713A7" w:rsidRDefault="002713A7" w:rsidP="002713A7">
      <w:pPr>
        <w:ind w:leftChars="135" w:left="566" w:hangingChars="118" w:hanging="283"/>
        <w:rPr>
          <w:rFonts w:ascii="游ゴシック" w:eastAsia="游ゴシック" w:hAnsi="游ゴシック" w:hint="eastAsia"/>
          <w:sz w:val="24"/>
          <w:szCs w:val="24"/>
        </w:rPr>
      </w:pPr>
      <w:r>
        <w:rPr>
          <w:rFonts w:ascii="游ゴシック" w:eastAsia="游ゴシック" w:hAnsi="游ゴシック" w:hint="eastAsia"/>
          <w:sz w:val="24"/>
          <w:szCs w:val="24"/>
        </w:rPr>
        <w:t>これは先ほどのミラー実験が不可能な可能性を示唆しているといえる。</w:t>
      </w:r>
    </w:p>
    <w:p w14:paraId="4BF61680" w14:textId="3ACA01D8" w:rsidR="00C80E32" w:rsidRDefault="00C80E32" w:rsidP="00E2077A">
      <w:pPr>
        <w:ind w:leftChars="135" w:left="566" w:hangingChars="118" w:hanging="283"/>
        <w:rPr>
          <w:rFonts w:ascii="游ゴシック" w:eastAsia="游ゴシック" w:hAnsi="游ゴシック"/>
          <w:sz w:val="24"/>
          <w:szCs w:val="24"/>
          <w:lang w:val="ja-JP"/>
        </w:rPr>
      </w:pPr>
    </w:p>
    <w:p w14:paraId="16856F64" w14:textId="77777777" w:rsidR="00C80E32" w:rsidRPr="00C80E32" w:rsidRDefault="00C80E32" w:rsidP="00C80E32">
      <w:pPr>
        <w:pStyle w:val="a3"/>
        <w:numPr>
          <w:ilvl w:val="0"/>
          <w:numId w:val="7"/>
        </w:numPr>
        <w:ind w:leftChars="0"/>
        <w:rPr>
          <w:rFonts w:ascii="游ゴシック" w:eastAsia="游ゴシック" w:hAnsi="游ゴシック"/>
          <w:sz w:val="24"/>
          <w:szCs w:val="24"/>
          <w:lang w:val="ja-JP"/>
        </w:rPr>
      </w:pPr>
      <w:r w:rsidRPr="00C80E32">
        <w:rPr>
          <w:rFonts w:ascii="游ゴシック" w:eastAsia="游ゴシック" w:hAnsi="游ゴシック"/>
          <w:sz w:val="24"/>
          <w:szCs w:val="24"/>
          <w:lang w:val="ja-JP"/>
        </w:rPr>
        <w:t>大気組成の最適化(地球と同じように)[谷藤18]</w:t>
      </w:r>
    </w:p>
    <w:p w14:paraId="6E311683" w14:textId="1B2FC8F0" w:rsidR="00C80E32" w:rsidRPr="00C80E32" w:rsidRDefault="00C80E32" w:rsidP="00273746">
      <w:pPr>
        <w:pStyle w:val="a3"/>
        <w:numPr>
          <w:ilvl w:val="0"/>
          <w:numId w:val="7"/>
        </w:numPr>
        <w:ind w:leftChars="0"/>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酸素・二酸化炭素の生成</w:t>
      </w:r>
      <w:r w:rsidRPr="00C80E32">
        <w:rPr>
          <w:rFonts w:ascii="游ゴシック" w:eastAsia="游ゴシック" w:hAnsi="游ゴシック"/>
          <w:sz w:val="24"/>
          <w:szCs w:val="24"/>
          <w:lang w:val="ja-JP"/>
        </w:rPr>
        <w:t>[将田12</w:t>
      </w:r>
      <w:r w:rsidRPr="00C80E32">
        <w:rPr>
          <w:rFonts w:ascii="游ゴシック" w:eastAsia="游ゴシック" w:hAnsi="游ゴシック" w:hint="eastAsia"/>
          <w:sz w:val="24"/>
          <w:szCs w:val="24"/>
          <w:lang w:val="ja-JP"/>
        </w:rPr>
        <w:t>]</w:t>
      </w:r>
    </w:p>
    <w:p w14:paraId="3D12F403" w14:textId="7C1F5E59" w:rsidR="00C80E32" w:rsidRDefault="00C80E32" w:rsidP="00E2077A">
      <w:pPr>
        <w:ind w:leftChars="135" w:left="566" w:hangingChars="118" w:hanging="283"/>
        <w:rPr>
          <w:rFonts w:ascii="游ゴシック" w:eastAsia="游ゴシック" w:hAnsi="游ゴシック"/>
          <w:sz w:val="24"/>
          <w:szCs w:val="24"/>
          <w:lang w:val="ja-JP"/>
        </w:rPr>
      </w:pPr>
      <w:r>
        <w:rPr>
          <w:rFonts w:ascii="游ゴシック" w:eastAsia="游ゴシック" w:hAnsi="游ゴシック" w:hint="eastAsia"/>
          <w:sz w:val="24"/>
          <w:szCs w:val="24"/>
          <w:lang w:val="ja-JP"/>
        </w:rPr>
        <w:t>この二つはとてもよく似てい</w:t>
      </w:r>
      <w:r w:rsidR="00273746">
        <w:rPr>
          <w:rFonts w:ascii="游ゴシック" w:eastAsia="游ゴシック" w:hAnsi="游ゴシック" w:hint="eastAsia"/>
          <w:sz w:val="24"/>
          <w:szCs w:val="24"/>
          <w:lang w:val="ja-JP"/>
        </w:rPr>
        <w:t>る。</w:t>
      </w:r>
      <w:r>
        <w:rPr>
          <w:rFonts w:ascii="游ゴシック" w:eastAsia="游ゴシック" w:hAnsi="游ゴシック" w:hint="eastAsia"/>
          <w:sz w:val="24"/>
          <w:szCs w:val="24"/>
          <w:lang w:val="ja-JP"/>
        </w:rPr>
        <w:t>まず酸素・二酸化炭素の生成を行い、これが成功したのちに人間が住める、適応できる大気組成の最適化を図らなくてはならない。</w:t>
      </w:r>
    </w:p>
    <w:p w14:paraId="2BD1469C"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酸素は約</w:t>
      </w:r>
      <w:r w:rsidRPr="00E2077A">
        <w:rPr>
          <w:rFonts w:ascii="游ゴシック" w:eastAsia="游ゴシック" w:hAnsi="游ゴシック"/>
          <w:sz w:val="24"/>
          <w:szCs w:val="24"/>
          <w:lang w:val="ja-JP"/>
        </w:rPr>
        <w:t>30億年前、地球でのラン藻の光合成による酸素発生によって、それまで水蒸気の紫外線分解によって微々たる量しか存在していなかった酸素が、積極的に大気中に放出されるようになった。[野口03]</w:t>
      </w:r>
    </w:p>
    <w:p w14:paraId="168E8E24"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太陽からの無尽蔵の光エネルギーと、自身の住処である水の電子を用い、原始大気の主成分であった二酸化炭素を還元して糖を合成するというメカニズムができた。</w:t>
      </w:r>
    </w:p>
    <w:p w14:paraId="75EFA8C8"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つまり、ラン藻や植物は、二酸化炭素を還元するための電子を獲得する目的で水を分解し、その結果として“出てきてしまった”酸素を捨てていることになる。そうして酸素は生まれた。</w:t>
      </w:r>
      <w:r w:rsidRPr="00E2077A">
        <w:rPr>
          <w:rFonts w:ascii="游ゴシック" w:eastAsia="游ゴシック" w:hAnsi="游ゴシック"/>
          <w:sz w:val="24"/>
          <w:szCs w:val="24"/>
          <w:lang w:val="ja-JP"/>
        </w:rPr>
        <w:t>[野口03]</w:t>
      </w:r>
    </w:p>
    <w:p w14:paraId="062AF938"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p>
    <w:p w14:paraId="39A796DC" w14:textId="4D0F7683" w:rsidR="00E2077A" w:rsidRDefault="00E2077A" w:rsidP="00E2077A">
      <w:pPr>
        <w:ind w:leftChars="135" w:left="566" w:hangingChars="118" w:hanging="283"/>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酸素発生の元であるラン藻は比較的繁殖力が高いため、地球から火星に持っていき、火星の水でも繁殖できるのか確かめる必要がある。</w:t>
      </w:r>
    </w:p>
    <w:p w14:paraId="654270E1" w14:textId="40F15A27" w:rsidR="009B7AE6" w:rsidRDefault="009B7AE6" w:rsidP="00E2077A">
      <w:pPr>
        <w:ind w:leftChars="135" w:left="566" w:hangingChars="118" w:hanging="283"/>
        <w:rPr>
          <w:rFonts w:ascii="游ゴシック" w:eastAsia="游ゴシック" w:hAnsi="游ゴシック"/>
          <w:sz w:val="24"/>
          <w:szCs w:val="24"/>
          <w:lang w:val="ja-JP"/>
        </w:rPr>
      </w:pPr>
    </w:p>
    <w:p w14:paraId="061C7206" w14:textId="1FF8BB81" w:rsidR="009B7AE6" w:rsidRPr="00E2077A" w:rsidRDefault="009B7AE6" w:rsidP="00E2077A">
      <w:pPr>
        <w:ind w:leftChars="135" w:left="566" w:hangingChars="118" w:hanging="283"/>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しかし、③でも述べたように、火星環境下での水の保存は極めて困難と言われている。それをも覆す大気組成と表面温度を実現できれば不可能とは言えなくなってくる。</w:t>
      </w:r>
      <w:r w:rsidR="00530079" w:rsidRPr="00530079">
        <w:rPr>
          <w:rFonts w:ascii="游ゴシック" w:eastAsia="游ゴシック" w:hAnsi="游ゴシック"/>
          <w:sz w:val="24"/>
          <w:szCs w:val="24"/>
          <w:lang w:val="ja-JP"/>
        </w:rPr>
        <w:t>[宮本16]</w:t>
      </w:r>
    </w:p>
    <w:p w14:paraId="6D5354A1"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p>
    <w:p w14:paraId="6D083306" w14:textId="7B367074" w:rsidR="00C80E32" w:rsidRDefault="00E2077A" w:rsidP="00E2077A">
      <w:pPr>
        <w:ind w:leftChars="135" w:left="566" w:hangingChars="118" w:hanging="283"/>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lastRenderedPageBreak/>
        <w:t>火星での十分な水の確保とラン藻の繁殖が可能であれば、火星での酸素発生は現実味を帯びてくる。しかし、太陽風で酸素が流れてしまう可能性があり、留めておくのが困難だともいえる。</w:t>
      </w:r>
      <w:r w:rsidRPr="00E2077A">
        <w:rPr>
          <w:rFonts w:ascii="游ゴシック" w:eastAsia="游ゴシック" w:hAnsi="游ゴシック"/>
          <w:sz w:val="24"/>
          <w:szCs w:val="24"/>
          <w:lang w:val="ja-JP"/>
        </w:rPr>
        <w:t>[野口03]</w:t>
      </w:r>
    </w:p>
    <w:p w14:paraId="728509B9" w14:textId="5918B87F" w:rsidR="00E2077A" w:rsidRDefault="00E2077A" w:rsidP="00E2077A">
      <w:pPr>
        <w:ind w:leftChars="135" w:left="566" w:hangingChars="118" w:hanging="283"/>
        <w:rPr>
          <w:rFonts w:ascii="游ゴシック" w:eastAsia="游ゴシック" w:hAnsi="游ゴシック"/>
          <w:sz w:val="24"/>
          <w:szCs w:val="24"/>
          <w:lang w:val="ja-JP"/>
        </w:rPr>
      </w:pPr>
    </w:p>
    <w:p w14:paraId="246AB5EE" w14:textId="5A21117C" w:rsidR="00E2077A" w:rsidRPr="00C80E32" w:rsidRDefault="00273746" w:rsidP="00E2077A">
      <w:pPr>
        <w:rPr>
          <w:rFonts w:ascii="游ゴシック" w:eastAsia="游ゴシック" w:hAnsi="游ゴシック"/>
          <w:sz w:val="24"/>
          <w:szCs w:val="24"/>
          <w:lang w:val="ja-JP"/>
        </w:rPr>
      </w:pPr>
      <w:r>
        <w:rPr>
          <w:rFonts w:ascii="游ゴシック" w:eastAsia="游ゴシック" w:hAnsi="游ゴシック" w:hint="eastAsia"/>
          <w:sz w:val="24"/>
          <w:szCs w:val="24"/>
          <w:lang w:val="ja-JP"/>
        </w:rPr>
        <w:t>⑥</w:t>
      </w:r>
      <w:r w:rsidR="00E2077A">
        <w:rPr>
          <w:rFonts w:ascii="游ゴシック" w:eastAsia="游ゴシック" w:hAnsi="游ゴシック" w:hint="eastAsia"/>
          <w:sz w:val="24"/>
          <w:szCs w:val="24"/>
          <w:lang w:val="ja-JP"/>
        </w:rPr>
        <w:t xml:space="preserve"> </w:t>
      </w:r>
      <w:r w:rsidR="00E2077A" w:rsidRPr="00E2077A">
        <w:rPr>
          <w:rFonts w:ascii="游ゴシック" w:eastAsia="游ゴシック" w:hAnsi="游ゴシック" w:hint="eastAsia"/>
          <w:sz w:val="24"/>
          <w:szCs w:val="24"/>
          <w:lang w:val="ja-JP"/>
        </w:rPr>
        <w:t>紫外線照射の削減</w:t>
      </w:r>
      <w:r w:rsidR="00E2077A" w:rsidRPr="00E2077A">
        <w:rPr>
          <w:rFonts w:ascii="游ゴシック" w:eastAsia="游ゴシック" w:hAnsi="游ゴシック"/>
          <w:sz w:val="24"/>
          <w:szCs w:val="24"/>
          <w:lang w:val="ja-JP"/>
        </w:rPr>
        <w:t>[谷藤18]</w:t>
      </w:r>
    </w:p>
    <w:p w14:paraId="768A9FB1" w14:textId="78C479BC" w:rsidR="00700B40" w:rsidRPr="005D31A5" w:rsidRDefault="00700B40" w:rsidP="00E2077A">
      <w:pPr>
        <w:pStyle w:val="2"/>
        <w:ind w:left="567" w:hanging="283"/>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地球と火星の往復飛行にかかる日数が</w:t>
      </w:r>
      <w:r w:rsidRPr="005D31A5">
        <w:rPr>
          <w:rFonts w:ascii="游ゴシック" w:eastAsia="游ゴシック" w:hAnsi="游ゴシック" w:cs="游ゴシック"/>
          <w:color w:val="000000"/>
          <w:sz w:val="24"/>
          <w:szCs w:val="24"/>
          <w:lang w:val="en-US"/>
        </w:rPr>
        <w:t>360</w:t>
      </w:r>
      <w:r w:rsidRPr="005D31A5">
        <w:rPr>
          <w:rFonts w:ascii="游ゴシック" w:eastAsia="游ゴシック" w:hAnsi="游ゴシック" w:cs="游ゴシック" w:hint="eastAsia"/>
          <w:color w:val="000000"/>
          <w:sz w:val="24"/>
          <w:szCs w:val="24"/>
        </w:rPr>
        <w:t>日と仮定した場合、火星往復飛行で宇宙飛行士が受ける被曝量は</w:t>
      </w:r>
      <w:r w:rsidRPr="005D31A5">
        <w:rPr>
          <w:rFonts w:ascii="游ゴシック" w:eastAsia="游ゴシック" w:hAnsi="游ゴシック" w:cs="游ゴシック"/>
          <w:color w:val="000000"/>
          <w:sz w:val="24"/>
          <w:szCs w:val="24"/>
          <w:lang w:val="en-US"/>
        </w:rPr>
        <w:t>662</w:t>
      </w:r>
      <w:r w:rsidRPr="005D31A5">
        <w:rPr>
          <w:rFonts w:ascii="游ゴシック" w:eastAsia="游ゴシック" w:hAnsi="游ゴシック" w:cs="游ゴシック" w:hint="eastAsia"/>
          <w:color w:val="000000"/>
          <w:sz w:val="24"/>
          <w:szCs w:val="24"/>
        </w:rPr>
        <w:t>ミリシーベルトということがわかった</w:t>
      </w:r>
      <w:bookmarkStart w:id="2" w:name="_Hlk53265630"/>
      <w:r w:rsidR="00552CD4">
        <w:rPr>
          <w:rFonts w:ascii="游ゴシック" w:eastAsia="游ゴシック" w:hAnsi="游ゴシック" w:cs="游ゴシック" w:hint="eastAsia"/>
          <w:color w:val="000000"/>
          <w:sz w:val="24"/>
          <w:szCs w:val="24"/>
        </w:rPr>
        <w:t xml:space="preserve">。 </w:t>
      </w:r>
      <w:r w:rsidR="00D05A6C" w:rsidRPr="005D31A5">
        <w:rPr>
          <w:rFonts w:ascii="游ゴシック" w:eastAsia="游ゴシック" w:hAnsi="游ゴシック" w:cs="游ゴシック"/>
          <w:color w:val="000000"/>
          <w:sz w:val="24"/>
          <w:szCs w:val="24"/>
        </w:rPr>
        <w:t>[山岸15][角地16]</w:t>
      </w:r>
      <w:bookmarkEnd w:id="2"/>
    </w:p>
    <w:p w14:paraId="3F1D3499" w14:textId="2E14D8D6" w:rsidR="00700B40" w:rsidRPr="005D31A5" w:rsidRDefault="00700B40" w:rsidP="00E2077A">
      <w:pPr>
        <w:pStyle w:val="2"/>
        <w:ind w:left="567" w:hanging="283"/>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この仮定では，火星における滞在期間は含まれ</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ていない。この被曝量は、福島第一原発事故後に一時的に設けられた放射線量の限度である年間</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250</w:t>
      </w:r>
      <w:r w:rsidRPr="005D31A5">
        <w:rPr>
          <w:rFonts w:ascii="游ゴシック" w:eastAsia="游ゴシック" w:hAnsi="游ゴシック" w:cs="游ゴシック" w:hint="eastAsia"/>
          <w:color w:val="000000"/>
          <w:sz w:val="24"/>
          <w:szCs w:val="24"/>
        </w:rPr>
        <w:t>ミリシーベルトも超えることになる。</w:t>
      </w:r>
    </w:p>
    <w:p w14:paraId="7C540A8B" w14:textId="22DA4429" w:rsidR="00B568CA" w:rsidRDefault="00700B40" w:rsidP="00E2077A">
      <w:pPr>
        <w:pStyle w:val="2"/>
        <w:ind w:left="567" w:hanging="283"/>
        <w:rPr>
          <w:rFonts w:ascii="游ゴシック" w:eastAsia="游ゴシック" w:hAnsi="游ゴシック"/>
          <w:sz w:val="24"/>
          <w:szCs w:val="24"/>
        </w:rPr>
      </w:pPr>
      <w:r w:rsidRPr="005D31A5">
        <w:rPr>
          <w:rFonts w:ascii="游ゴシック" w:eastAsia="游ゴシック" w:hAnsi="游ゴシック" w:cs="游ゴシック" w:hint="eastAsia"/>
          <w:color w:val="000000"/>
          <w:sz w:val="24"/>
          <w:szCs w:val="24"/>
        </w:rPr>
        <w:t>短期間の飛行あるいは火星に定住することが可能であれば片道なら安全といえる。</w:t>
      </w:r>
      <w:r w:rsidR="00552CD4">
        <w:rPr>
          <w:rFonts w:ascii="游ゴシック" w:eastAsia="游ゴシック" w:hAnsi="游ゴシック" w:cs="游ゴシック" w:hint="eastAsia"/>
          <w:color w:val="000000"/>
          <w:sz w:val="24"/>
          <w:szCs w:val="24"/>
        </w:rPr>
        <w:t xml:space="preserve"> </w:t>
      </w:r>
      <w:r w:rsidR="00552CD4" w:rsidRPr="00552CD4">
        <w:rPr>
          <w:rFonts w:ascii="游ゴシック" w:eastAsia="游ゴシック" w:hAnsi="游ゴシック"/>
          <w:sz w:val="24"/>
          <w:szCs w:val="24"/>
        </w:rPr>
        <w:t>[山岸15][角地16]</w:t>
      </w:r>
    </w:p>
    <w:p w14:paraId="4B3C5E73" w14:textId="77777777" w:rsidR="00552CD4" w:rsidRPr="00552CD4" w:rsidRDefault="00552CD4" w:rsidP="00E2077A">
      <w:pPr>
        <w:ind w:left="567" w:hanging="283"/>
        <w:rPr>
          <w:lang w:val="ja-JP"/>
        </w:rPr>
      </w:pPr>
    </w:p>
    <w:p w14:paraId="79CF9ABF" w14:textId="58E694F1" w:rsidR="00700B40" w:rsidRDefault="00700B40" w:rsidP="00E2077A">
      <w:pPr>
        <w:pStyle w:val="2"/>
        <w:ind w:left="567" w:hanging="283"/>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将来的に人類を火星に定住させる計画であれば、先に火星に物資を送っておき、火星の地下に基地を建設するなどして放射線被曝を低くする対策を取ることができる。</w:t>
      </w:r>
      <w:r w:rsidR="00552CD4">
        <w:rPr>
          <w:rFonts w:ascii="游ゴシック" w:eastAsia="游ゴシック" w:hAnsi="游ゴシック" w:cs="游ゴシック" w:hint="eastAsia"/>
          <w:color w:val="000000"/>
          <w:sz w:val="24"/>
          <w:szCs w:val="24"/>
        </w:rPr>
        <w:t xml:space="preserve"> </w:t>
      </w:r>
      <w:r w:rsidR="00552CD4" w:rsidRPr="00552CD4">
        <w:rPr>
          <w:rFonts w:ascii="游ゴシック" w:eastAsia="游ゴシック" w:hAnsi="游ゴシック" w:cs="游ゴシック"/>
          <w:color w:val="000000"/>
          <w:sz w:val="24"/>
          <w:szCs w:val="24"/>
          <w:lang w:val="en-US"/>
        </w:rPr>
        <w:t>[山岸15][角地16]</w:t>
      </w:r>
    </w:p>
    <w:p w14:paraId="3A3FF688" w14:textId="77777777" w:rsidR="00552CD4" w:rsidRPr="00552CD4" w:rsidRDefault="00552CD4" w:rsidP="00E2077A">
      <w:pPr>
        <w:ind w:left="567" w:hanging="283"/>
      </w:pPr>
    </w:p>
    <w:p w14:paraId="75156508" w14:textId="20ECC848" w:rsidR="00700B40" w:rsidRDefault="00700B40" w:rsidP="00E2077A">
      <w:pPr>
        <w:pStyle w:val="2"/>
        <w:ind w:left="567" w:hanging="283"/>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短期間で火星に到達する方法としては、原子力推進ロケットを用いる方法が検討されている。原子力推進ロケットを使えば、地球から火星までの航行期間は</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 xml:space="preserve">1 </w:t>
      </w:r>
      <w:r w:rsidRPr="005D31A5">
        <w:rPr>
          <w:rFonts w:ascii="游ゴシック" w:eastAsia="游ゴシック" w:hAnsi="游ゴシック" w:cs="游ゴシック" w:hint="eastAsia"/>
          <w:color w:val="000000"/>
          <w:sz w:val="24"/>
          <w:szCs w:val="24"/>
        </w:rPr>
        <w:t>ヶ月から</w:t>
      </w:r>
      <w:r w:rsidRPr="005D31A5">
        <w:rPr>
          <w:rFonts w:ascii="游ゴシック" w:eastAsia="游ゴシック" w:hAnsi="游ゴシック" w:cs="游ゴシック"/>
          <w:color w:val="000000"/>
          <w:sz w:val="24"/>
          <w:szCs w:val="24"/>
          <w:lang w:val="en-US"/>
        </w:rPr>
        <w:t xml:space="preserve">1 </w:t>
      </w:r>
      <w:r w:rsidRPr="005D31A5">
        <w:rPr>
          <w:rFonts w:ascii="游ゴシック" w:eastAsia="游ゴシック" w:hAnsi="游ゴシック" w:cs="游ゴシック" w:hint="eastAsia"/>
          <w:color w:val="000000"/>
          <w:sz w:val="24"/>
          <w:szCs w:val="24"/>
        </w:rPr>
        <w:t>ヶ月半程度になると推定されており、従来のロケットに比べ航行期間を大幅に短縮することができる。</w:t>
      </w:r>
      <w:r w:rsidR="00552CD4">
        <w:rPr>
          <w:rFonts w:ascii="游ゴシック" w:eastAsia="游ゴシック" w:hAnsi="游ゴシック" w:cs="游ゴシック" w:hint="eastAsia"/>
          <w:color w:val="000000"/>
          <w:sz w:val="24"/>
          <w:szCs w:val="24"/>
        </w:rPr>
        <w:t xml:space="preserve"> </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角地</w:t>
      </w:r>
      <w:r w:rsidRPr="005D31A5">
        <w:rPr>
          <w:rFonts w:ascii="游ゴシック" w:eastAsia="游ゴシック" w:hAnsi="游ゴシック" w:cs="游ゴシック"/>
          <w:color w:val="000000"/>
          <w:sz w:val="24"/>
          <w:szCs w:val="24"/>
          <w:lang w:val="en-US"/>
        </w:rPr>
        <w:t>16]</w:t>
      </w:r>
    </w:p>
    <w:p w14:paraId="6A4E240B" w14:textId="77777777" w:rsidR="00B568CA" w:rsidRPr="005D31A5" w:rsidRDefault="00B568CA" w:rsidP="00B568CA">
      <w:pPr>
        <w:rPr>
          <w:rFonts w:ascii="游ゴシック" w:eastAsia="游ゴシック" w:hAnsi="游ゴシック"/>
          <w:sz w:val="24"/>
          <w:szCs w:val="24"/>
        </w:rPr>
      </w:pPr>
    </w:p>
    <w:p w14:paraId="52C9B314" w14:textId="24E95577" w:rsidR="00700B40" w:rsidRDefault="00700B40" w:rsidP="00D05A6C">
      <w:pPr>
        <w:pStyle w:val="1"/>
        <w:numPr>
          <w:ilvl w:val="0"/>
          <w:numId w:val="5"/>
        </w:numPr>
        <w:rPr>
          <w:rFonts w:ascii="游ゴシック" w:eastAsia="游ゴシック" w:hAnsi="游ゴシック" w:cs="游ゴシック Light"/>
          <w:color w:val="000000"/>
          <w:sz w:val="24"/>
          <w:szCs w:val="24"/>
        </w:rPr>
      </w:pPr>
      <w:r w:rsidRPr="005D31A5">
        <w:rPr>
          <w:rFonts w:ascii="游ゴシック" w:eastAsia="游ゴシック" w:hAnsi="游ゴシック" w:cs="游ゴシック Light" w:hint="eastAsia"/>
          <w:color w:val="000000"/>
          <w:sz w:val="24"/>
          <w:szCs w:val="24"/>
        </w:rPr>
        <w:t>食糧から見る火星移住</w:t>
      </w:r>
    </w:p>
    <w:p w14:paraId="26808DD3" w14:textId="71345CFA" w:rsidR="00D03D2D" w:rsidRDefault="00D03D2D" w:rsidP="00E97687">
      <w:pPr>
        <w:ind w:left="425" w:hangingChars="177" w:hanging="425"/>
        <w:rPr>
          <w:rFonts w:ascii="游ゴシック" w:eastAsia="游ゴシック" w:hAnsi="游ゴシック"/>
          <w:sz w:val="24"/>
          <w:szCs w:val="24"/>
          <w:lang w:val="ja-JP"/>
        </w:rPr>
      </w:pPr>
      <w:r>
        <w:rPr>
          <w:rFonts w:ascii="游ゴシック" w:eastAsia="游ゴシック" w:hAnsi="游ゴシック" w:hint="eastAsia"/>
          <w:sz w:val="24"/>
          <w:szCs w:val="24"/>
          <w:lang w:val="ja-JP"/>
        </w:rPr>
        <w:t>もし、火星に移住</w:t>
      </w:r>
      <w:r w:rsidR="00E97687">
        <w:rPr>
          <w:rFonts w:ascii="游ゴシック" w:eastAsia="游ゴシック" w:hAnsi="游ゴシック" w:hint="eastAsia"/>
          <w:sz w:val="24"/>
          <w:szCs w:val="24"/>
          <w:lang w:val="ja-JP"/>
        </w:rPr>
        <w:t>すると決まったとき、火星での移住活動や定住を考えると、火星での食事は可能にしておかなくては移住作業の計画を進められなくなり、一向に話や作業が遅れてしまう。そこで、</w:t>
      </w:r>
      <w:r>
        <w:rPr>
          <w:rFonts w:ascii="游ゴシック" w:eastAsia="游ゴシック" w:hAnsi="游ゴシック" w:hint="eastAsia"/>
          <w:sz w:val="24"/>
          <w:szCs w:val="24"/>
          <w:lang w:val="ja-JP"/>
        </w:rPr>
        <w:t>地球で</w:t>
      </w:r>
      <w:r w:rsidR="00E97687">
        <w:rPr>
          <w:rFonts w:ascii="游ゴシック" w:eastAsia="游ゴシック" w:hAnsi="游ゴシック" w:hint="eastAsia"/>
          <w:sz w:val="24"/>
          <w:szCs w:val="24"/>
          <w:lang w:val="ja-JP"/>
        </w:rPr>
        <w:t>できていた当たり前の</w:t>
      </w:r>
      <w:r>
        <w:rPr>
          <w:rFonts w:ascii="游ゴシック" w:eastAsia="游ゴシック" w:hAnsi="游ゴシック" w:hint="eastAsia"/>
          <w:sz w:val="24"/>
          <w:szCs w:val="24"/>
          <w:lang w:val="ja-JP"/>
        </w:rPr>
        <w:t>食事は可能なのかを考えてみる</w:t>
      </w:r>
      <w:r w:rsidR="00E97687">
        <w:rPr>
          <w:rFonts w:ascii="游ゴシック" w:eastAsia="游ゴシック" w:hAnsi="游ゴシック" w:hint="eastAsia"/>
          <w:sz w:val="24"/>
          <w:szCs w:val="24"/>
          <w:lang w:val="ja-JP"/>
        </w:rPr>
        <w:t>必要がある</w:t>
      </w:r>
      <w:r>
        <w:rPr>
          <w:rFonts w:ascii="游ゴシック" w:eastAsia="游ゴシック" w:hAnsi="游ゴシック" w:hint="eastAsia"/>
          <w:sz w:val="24"/>
          <w:szCs w:val="24"/>
          <w:lang w:val="ja-JP"/>
        </w:rPr>
        <w:t>。</w:t>
      </w:r>
    </w:p>
    <w:p w14:paraId="00DFD816" w14:textId="77777777" w:rsidR="00707746" w:rsidRPr="00D03D2D" w:rsidRDefault="00707746" w:rsidP="00E97687">
      <w:pPr>
        <w:ind w:left="425" w:hangingChars="177" w:hanging="425"/>
        <w:rPr>
          <w:rFonts w:ascii="游ゴシック" w:eastAsia="游ゴシック" w:hAnsi="游ゴシック"/>
          <w:sz w:val="24"/>
          <w:szCs w:val="24"/>
          <w:lang w:val="ja-JP"/>
        </w:rPr>
      </w:pPr>
    </w:p>
    <w:p w14:paraId="1EE7F47D" w14:textId="40D5B241" w:rsidR="00700B40" w:rsidRDefault="00700B40" w:rsidP="005D31A5">
      <w:pPr>
        <w:pStyle w:val="2"/>
        <w:ind w:left="480" w:hangingChars="200" w:hanging="480"/>
        <w:rPr>
          <w:rFonts w:ascii="游ゴシック" w:eastAsia="游ゴシック" w:hAnsi="游ゴシック" w:cs="游ゴシック"/>
          <w:color w:val="000000"/>
          <w:sz w:val="24"/>
          <w:szCs w:val="24"/>
        </w:rPr>
      </w:pPr>
      <w:r w:rsidRPr="005D31A5">
        <w:rPr>
          <w:rFonts w:ascii="游ゴシック" w:eastAsia="游ゴシック" w:hAnsi="游ゴシック" w:cs="游ゴシック"/>
          <w:color w:val="000000"/>
          <w:sz w:val="24"/>
          <w:szCs w:val="24"/>
          <w:lang w:val="en-US"/>
        </w:rPr>
        <w:t xml:space="preserve">2011 </w:t>
      </w:r>
      <w:r w:rsidRPr="005D31A5">
        <w:rPr>
          <w:rFonts w:ascii="游ゴシック" w:eastAsia="游ゴシック" w:hAnsi="游ゴシック" w:cs="游ゴシック" w:hint="eastAsia"/>
          <w:color w:val="000000"/>
          <w:sz w:val="24"/>
          <w:szCs w:val="24"/>
        </w:rPr>
        <w:t>年から</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 xml:space="preserve">2060 </w:t>
      </w:r>
      <w:r w:rsidRPr="005D31A5">
        <w:rPr>
          <w:rFonts w:ascii="游ゴシック" w:eastAsia="游ゴシック" w:hAnsi="游ゴシック" w:cs="游ゴシック" w:hint="eastAsia"/>
          <w:color w:val="000000"/>
          <w:sz w:val="24"/>
          <w:szCs w:val="24"/>
        </w:rPr>
        <w:t>年の</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 xml:space="preserve">50 </w:t>
      </w:r>
      <w:r w:rsidRPr="005D31A5">
        <w:rPr>
          <w:rFonts w:ascii="游ゴシック" w:eastAsia="游ゴシック" w:hAnsi="游ゴシック" w:cs="游ゴシック" w:hint="eastAsia"/>
          <w:color w:val="000000"/>
          <w:sz w:val="24"/>
          <w:szCs w:val="24"/>
        </w:rPr>
        <w:t>年間での食料自給率を計算してみる。</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前提として、</w:t>
      </w:r>
      <w:r w:rsidRPr="005D31A5">
        <w:rPr>
          <w:rFonts w:ascii="游ゴシック" w:eastAsia="游ゴシック" w:hAnsi="游ゴシック" w:cs="游ゴシック"/>
          <w:color w:val="000000"/>
          <w:sz w:val="24"/>
          <w:szCs w:val="24"/>
          <w:lang w:val="en-US"/>
        </w:rPr>
        <w:lastRenderedPageBreak/>
        <w:t xml:space="preserve">12 </w:t>
      </w:r>
      <w:r w:rsidRPr="005D31A5">
        <w:rPr>
          <w:rFonts w:ascii="游ゴシック" w:eastAsia="游ゴシック" w:hAnsi="游ゴシック" w:cs="游ゴシック" w:hint="eastAsia"/>
          <w:color w:val="000000"/>
          <w:sz w:val="24"/>
          <w:szCs w:val="24"/>
        </w:rPr>
        <w:t>品目</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小麦、イモ類、大豆、野菜、果実、牛肉、豚</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肉、鶏肉、鶏卵、乳製品、砂糖、濃厚飼料</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の食料自給率と生産量の変化を見る。</w:t>
      </w:r>
      <w:r w:rsidR="00707746" w:rsidRPr="00707746">
        <w:rPr>
          <w:rFonts w:ascii="游ゴシック" w:eastAsia="游ゴシック" w:hAnsi="游ゴシック" w:cs="游ゴシック"/>
          <w:color w:val="000000"/>
          <w:sz w:val="24"/>
          <w:szCs w:val="24"/>
        </w:rPr>
        <w:t>[廣瀬 16]</w:t>
      </w:r>
    </w:p>
    <w:p w14:paraId="6B8DB66B" w14:textId="77777777" w:rsidR="00707746" w:rsidRPr="00707746" w:rsidRDefault="00707746" w:rsidP="00707746">
      <w:pPr>
        <w:rPr>
          <w:lang w:val="ja-JP"/>
        </w:rPr>
      </w:pPr>
    </w:p>
    <w:p w14:paraId="657D8FB9" w14:textId="5B92BF07" w:rsidR="00707746" w:rsidRDefault="005B571D" w:rsidP="00707746">
      <w:pPr>
        <w:ind w:left="425" w:hangingChars="177" w:hanging="425"/>
        <w:rPr>
          <w:rFonts w:ascii="游ゴシック" w:eastAsia="游ゴシック" w:hAnsi="游ゴシック"/>
          <w:sz w:val="24"/>
          <w:szCs w:val="24"/>
          <w:lang w:val="ja-JP"/>
        </w:rPr>
      </w:pPr>
      <w:r w:rsidRPr="005B571D">
        <w:rPr>
          <w:rFonts w:ascii="游ゴシック" w:eastAsia="游ゴシック" w:hAnsi="游ゴシック"/>
          <w:sz w:val="24"/>
          <w:szCs w:val="24"/>
          <w:lang w:val="ja-JP"/>
        </w:rPr>
        <w:t>2011年と比べて2060年に自給率が上昇している品目は</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小麦</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大豆</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牛肉</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鶏肉</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鶏卵</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乳製品</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砂糖</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濃厚飼料の8品目である</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一方</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自給率が低下している品目は</w:t>
      </w:r>
      <w:r>
        <w:rPr>
          <w:rFonts w:ascii="游ゴシック" w:eastAsia="游ゴシック" w:hAnsi="游ゴシック" w:hint="eastAsia"/>
          <w:sz w:val="24"/>
          <w:szCs w:val="24"/>
          <w:lang w:val="ja-JP"/>
        </w:rPr>
        <w:t>、イモ</w:t>
      </w:r>
      <w:r w:rsidRPr="005B571D">
        <w:rPr>
          <w:rFonts w:ascii="游ゴシック" w:eastAsia="游ゴシック" w:hAnsi="游ゴシック"/>
          <w:sz w:val="24"/>
          <w:szCs w:val="24"/>
          <w:lang w:val="ja-JP"/>
        </w:rPr>
        <w:t>類</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野菜</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果実</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豚肉の</w:t>
      </w:r>
      <w:r>
        <w:rPr>
          <w:rFonts w:ascii="游ゴシック" w:eastAsia="游ゴシック" w:hAnsi="游ゴシック" w:hint="eastAsia"/>
          <w:sz w:val="24"/>
          <w:szCs w:val="24"/>
          <w:lang w:val="ja-JP"/>
        </w:rPr>
        <w:t>４</w:t>
      </w:r>
      <w:r w:rsidRPr="005B571D">
        <w:rPr>
          <w:rFonts w:ascii="游ゴシック" w:eastAsia="游ゴシック" w:hAnsi="游ゴシック"/>
          <w:sz w:val="24"/>
          <w:szCs w:val="24"/>
          <w:lang w:val="ja-JP"/>
        </w:rPr>
        <w:t>品目であり</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自給率が上昇する品目数の方が低下する品目数よりも多いことが分か</w:t>
      </w:r>
      <w:r>
        <w:rPr>
          <w:rFonts w:ascii="游ゴシック" w:eastAsia="游ゴシック" w:hAnsi="游ゴシック" w:hint="eastAsia"/>
          <w:sz w:val="24"/>
          <w:szCs w:val="24"/>
          <w:lang w:val="ja-JP"/>
        </w:rPr>
        <w:t>った。</w:t>
      </w:r>
      <w:r w:rsidR="00B35E12">
        <w:rPr>
          <w:rFonts w:ascii="游ゴシック" w:eastAsia="游ゴシック" w:hAnsi="游ゴシック" w:hint="eastAsia"/>
          <w:sz w:val="24"/>
          <w:szCs w:val="24"/>
          <w:lang w:val="ja-JP"/>
        </w:rPr>
        <w:t>(図1)</w:t>
      </w:r>
    </w:p>
    <w:p w14:paraId="65A22E6E" w14:textId="18FE2DF1" w:rsidR="005B571D" w:rsidRPr="005B571D" w:rsidRDefault="005B571D" w:rsidP="005B571D">
      <w:pPr>
        <w:ind w:left="425" w:hangingChars="177" w:hanging="425"/>
        <w:rPr>
          <w:rFonts w:ascii="游ゴシック" w:eastAsia="游ゴシック" w:hAnsi="游ゴシック"/>
          <w:sz w:val="24"/>
          <w:szCs w:val="24"/>
          <w:lang w:val="ja-JP"/>
        </w:rPr>
      </w:pPr>
      <w:r>
        <w:rPr>
          <w:rFonts w:ascii="游ゴシック" w:eastAsia="游ゴシック" w:hAnsi="游ゴシック" w:hint="eastAsia"/>
          <w:sz w:val="24"/>
          <w:szCs w:val="24"/>
          <w:lang w:val="ja-JP"/>
        </w:rPr>
        <w:t>しかし、</w:t>
      </w:r>
      <w:r w:rsidRPr="005B571D">
        <w:rPr>
          <w:rFonts w:ascii="游ゴシック" w:eastAsia="游ゴシック" w:hAnsi="游ゴシック" w:hint="eastAsia"/>
          <w:sz w:val="24"/>
          <w:szCs w:val="24"/>
          <w:lang w:val="ja-JP"/>
        </w:rPr>
        <w:t>作付面積・頭数要因は自給率低下に作用してい</w:t>
      </w:r>
      <w:r w:rsidRPr="005B571D">
        <w:rPr>
          <w:rFonts w:ascii="游ゴシック" w:eastAsia="游ゴシック" w:hAnsi="游ゴシック"/>
          <w:sz w:val="24"/>
          <w:szCs w:val="24"/>
          <w:lang w:val="ja-JP"/>
        </w:rPr>
        <w:t>ることが分か</w:t>
      </w:r>
      <w:r>
        <w:rPr>
          <w:rFonts w:ascii="游ゴシック" w:eastAsia="游ゴシック" w:hAnsi="游ゴシック" w:hint="eastAsia"/>
          <w:sz w:val="24"/>
          <w:szCs w:val="24"/>
          <w:lang w:val="ja-JP"/>
        </w:rPr>
        <w:t>った。</w:t>
      </w:r>
      <w:r w:rsidRPr="005B571D">
        <w:rPr>
          <w:rFonts w:ascii="游ゴシック" w:eastAsia="游ゴシック" w:hAnsi="游ゴシック"/>
          <w:sz w:val="24"/>
          <w:szCs w:val="24"/>
          <w:lang w:val="ja-JP"/>
        </w:rPr>
        <w:t>長期</w:t>
      </w:r>
      <w:r>
        <w:rPr>
          <w:rFonts w:ascii="游ゴシック" w:eastAsia="游ゴシック" w:hAnsi="游ゴシック" w:hint="eastAsia"/>
          <w:sz w:val="24"/>
          <w:szCs w:val="24"/>
          <w:lang w:val="ja-JP"/>
        </w:rPr>
        <w:t>的な</w:t>
      </w:r>
      <w:r w:rsidRPr="005B571D">
        <w:rPr>
          <w:rFonts w:ascii="游ゴシック" w:eastAsia="游ゴシック" w:hAnsi="游ゴシック"/>
          <w:sz w:val="24"/>
          <w:szCs w:val="24"/>
          <w:lang w:val="ja-JP"/>
        </w:rPr>
        <w:t>将来でみると</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技術進歩などによる単収・一頭当たり生産量増加による自給率の上昇要因が</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耕作放棄などによる作付面積減少や頭数減少による自給率の低下要因で</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打ち消されてしまう可能性を示唆している</w:t>
      </w:r>
      <w:r>
        <w:rPr>
          <w:rFonts w:ascii="游ゴシック" w:eastAsia="游ゴシック" w:hAnsi="游ゴシック" w:hint="eastAsia"/>
          <w:sz w:val="24"/>
          <w:szCs w:val="24"/>
          <w:lang w:val="ja-JP"/>
        </w:rPr>
        <w:t>。</w:t>
      </w:r>
      <w:r w:rsidR="00707746" w:rsidRPr="00707746">
        <w:rPr>
          <w:rFonts w:ascii="游ゴシック" w:eastAsia="游ゴシック" w:hAnsi="游ゴシック"/>
          <w:sz w:val="24"/>
          <w:szCs w:val="24"/>
          <w:lang w:val="ja-JP"/>
        </w:rPr>
        <w:t>[廣瀬 16]</w:t>
      </w:r>
    </w:p>
    <w:p w14:paraId="417DB89F" w14:textId="5FAFA001" w:rsidR="00B35E12" w:rsidRPr="00B35E12" w:rsidRDefault="005B571D" w:rsidP="00B35E12">
      <w:pPr>
        <w:pStyle w:val="2"/>
        <w:ind w:left="425" w:hangingChars="177" w:hanging="425"/>
        <w:rPr>
          <w:rFonts w:ascii="游ゴシック" w:eastAsia="游ゴシック" w:hAnsi="游ゴシック" w:cs="游ゴシック" w:hint="eastAsia"/>
          <w:color w:val="000000"/>
          <w:sz w:val="24"/>
          <w:szCs w:val="24"/>
          <w:lang w:val="en-US"/>
        </w:rPr>
      </w:pPr>
      <w:r>
        <w:rPr>
          <w:rFonts w:ascii="游ゴシック" w:eastAsia="游ゴシック" w:hAnsi="游ゴシック" w:cs="游ゴシック" w:hint="eastAsia"/>
          <w:color w:val="000000"/>
          <w:sz w:val="24"/>
          <w:szCs w:val="24"/>
        </w:rPr>
        <w:t>その結果</w:t>
      </w:r>
      <w:r w:rsidR="00700B40" w:rsidRPr="005D31A5">
        <w:rPr>
          <w:rFonts w:ascii="游ゴシック" w:eastAsia="游ゴシック" w:hAnsi="游ゴシック" w:cs="游ゴシック" w:hint="eastAsia"/>
          <w:color w:val="000000"/>
          <w:sz w:val="24"/>
          <w:szCs w:val="24"/>
        </w:rPr>
        <w:t>、</w:t>
      </w:r>
      <w:r w:rsidRPr="005B571D">
        <w:rPr>
          <w:rFonts w:ascii="游ゴシック" w:eastAsia="游ゴシック" w:hAnsi="游ゴシック" w:cs="游ゴシック" w:hint="eastAsia"/>
          <w:color w:val="000000"/>
          <w:sz w:val="24"/>
          <w:szCs w:val="24"/>
        </w:rPr>
        <w:t>農業者の減少、畑や牧場の数の減少といった理由</w:t>
      </w:r>
      <w:r>
        <w:rPr>
          <w:rFonts w:ascii="游ゴシック" w:eastAsia="游ゴシック" w:hAnsi="游ゴシック" w:cs="游ゴシック" w:hint="eastAsia"/>
          <w:color w:val="000000"/>
          <w:sz w:val="24"/>
          <w:szCs w:val="24"/>
        </w:rPr>
        <w:t>で</w:t>
      </w:r>
      <w:r w:rsidR="00700B40" w:rsidRPr="005D31A5">
        <w:rPr>
          <w:rFonts w:ascii="游ゴシック" w:eastAsia="游ゴシック" w:hAnsi="游ゴシック" w:cs="游ゴシック"/>
          <w:color w:val="000000"/>
          <w:sz w:val="24"/>
          <w:szCs w:val="24"/>
          <w:lang w:val="en-US"/>
        </w:rPr>
        <w:t>12</w:t>
      </w:r>
      <w:r w:rsidR="00700B40" w:rsidRPr="005D31A5">
        <w:rPr>
          <w:rFonts w:ascii="游ゴシック" w:eastAsia="游ゴシック" w:hAnsi="游ゴシック" w:cs="游ゴシック" w:hint="eastAsia"/>
          <w:color w:val="000000"/>
          <w:sz w:val="24"/>
          <w:szCs w:val="24"/>
        </w:rPr>
        <w:t>品目の需要量が供給量を上回ってしまった。</w:t>
      </w:r>
      <w:r w:rsidRPr="00FC6FE7">
        <w:rPr>
          <w:rFonts w:ascii="游ゴシック" w:eastAsia="游ゴシック" w:hAnsi="游ゴシック" w:cs="游ゴシック"/>
          <w:color w:val="000000"/>
          <w:sz w:val="24"/>
          <w:szCs w:val="24"/>
        </w:rPr>
        <w:t xml:space="preserve"> </w:t>
      </w:r>
      <w:bookmarkStart w:id="3" w:name="_Hlk53530746"/>
      <w:r w:rsidR="00FC6FE7" w:rsidRPr="00FC6FE7">
        <w:rPr>
          <w:rFonts w:ascii="游ゴシック" w:eastAsia="游ゴシック" w:hAnsi="游ゴシック" w:cs="游ゴシック"/>
          <w:color w:val="000000"/>
          <w:sz w:val="24"/>
          <w:szCs w:val="24"/>
        </w:rPr>
        <w:t>[廣瀬 16]</w:t>
      </w:r>
      <w:bookmarkEnd w:id="3"/>
      <w:r w:rsidR="00700B40" w:rsidRPr="005D31A5">
        <w:rPr>
          <w:rFonts w:ascii="游ゴシック" w:eastAsia="游ゴシック" w:hAnsi="游ゴシック" w:cs="游ゴシック"/>
          <w:color w:val="000000"/>
          <w:sz w:val="24"/>
          <w:szCs w:val="24"/>
        </w:rPr>
        <w:t xml:space="preserve"> </w:t>
      </w:r>
      <w:r w:rsidR="00700B40" w:rsidRPr="005D31A5">
        <w:rPr>
          <w:rFonts w:ascii="游ゴシック" w:eastAsia="游ゴシック" w:hAnsi="游ゴシック" w:cs="游ゴシック"/>
          <w:color w:val="000000"/>
          <w:sz w:val="24"/>
          <w:szCs w:val="24"/>
          <w:lang w:val="en-US"/>
        </w:rPr>
        <w:t xml:space="preserve"> </w:t>
      </w:r>
    </w:p>
    <w:p w14:paraId="1FFF0E50" w14:textId="77777777" w:rsidR="00FC6FE7" w:rsidRPr="00FC6FE7" w:rsidRDefault="00FC6FE7" w:rsidP="00FC6FE7"/>
    <w:p w14:paraId="4EA104E5" w14:textId="3EDB6E2F"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栄養価が高く採取しやすい</w:t>
      </w:r>
      <w:r w:rsidR="005B571D">
        <w:rPr>
          <w:rFonts w:ascii="游ゴシック" w:eastAsia="游ゴシック" w:hAnsi="游ゴシック" w:cs="游ゴシック" w:hint="eastAsia"/>
          <w:color w:val="000000"/>
          <w:sz w:val="24"/>
          <w:szCs w:val="24"/>
        </w:rPr>
        <w:t>昆虫も考えてみる</w:t>
      </w:r>
      <w:r w:rsidRPr="005D31A5">
        <w:rPr>
          <w:rFonts w:ascii="游ゴシック" w:eastAsia="游ゴシック" w:hAnsi="游ゴシック" w:cs="游ゴシック" w:hint="eastAsia"/>
          <w:color w:val="000000"/>
          <w:sz w:val="24"/>
          <w:szCs w:val="24"/>
        </w:rPr>
        <w:t>。</w:t>
      </w:r>
    </w:p>
    <w:p w14:paraId="12459FB5"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どの昆虫もタンパク質と脂質が多く、必須アミノ酸が豊富に含まれている。</w:t>
      </w:r>
    </w:p>
    <w:p w14:paraId="140CA66B" w14:textId="332BD2BD" w:rsidR="00700B40" w:rsidRDefault="00700B40" w:rsidP="005D31A5">
      <w:pPr>
        <w:pStyle w:val="2"/>
        <w:ind w:left="480" w:hangingChars="200" w:hanging="480"/>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また虫は乾燥させ粉にして、栄養補給として用いられていた。</w:t>
      </w:r>
      <w:r w:rsidR="00707746" w:rsidRPr="00707746">
        <w:rPr>
          <w:rFonts w:ascii="游ゴシック" w:eastAsia="游ゴシック" w:hAnsi="游ゴシック" w:cs="游ゴシック"/>
          <w:color w:val="000000"/>
          <w:sz w:val="24"/>
          <w:szCs w:val="24"/>
        </w:rPr>
        <w:t>[片山06]</w:t>
      </w:r>
    </w:p>
    <w:p w14:paraId="456C34FC" w14:textId="77777777" w:rsidR="00707746" w:rsidRPr="00707746" w:rsidRDefault="00707746" w:rsidP="00707746">
      <w:pPr>
        <w:rPr>
          <w:lang w:val="ja-JP"/>
        </w:rPr>
      </w:pPr>
    </w:p>
    <w:p w14:paraId="44590B2C"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主要な作物種として、コメ、ダイズ、サツマイモ、コマツナの炭水化物、ビタミン、ミネラル、食物繊維の四つを考慮して考えたところ、この組み合わせが最適だということがわかった。これらを火星で栽培し、昆虫を採取できれば食事には困らない。</w:t>
      </w:r>
    </w:p>
    <w:p w14:paraId="6ECEEE8C" w14:textId="6F9A1F00" w:rsidR="00700B40" w:rsidRDefault="00700B40" w:rsidP="00FC6FE7">
      <w:pPr>
        <w:pStyle w:val="2"/>
        <w:ind w:left="480" w:hangingChars="200" w:hanging="480"/>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しかし、火星表面は太陽光高度が地球に比べて低く、栽培できる状態ではない可能性が高い。</w:t>
      </w:r>
      <w:r w:rsidR="00FC6FE7" w:rsidRPr="00FC6FE7">
        <w:rPr>
          <w:rFonts w:ascii="游ゴシック" w:eastAsia="游ゴシック" w:hAnsi="游ゴシック" w:cs="游ゴシック"/>
          <w:color w:val="000000"/>
          <w:sz w:val="24"/>
          <w:szCs w:val="24"/>
        </w:rPr>
        <w:t>[片山06]</w:t>
      </w:r>
    </w:p>
    <w:p w14:paraId="06A43EA3" w14:textId="66039B99" w:rsidR="00B35E12" w:rsidRPr="00A72E7D" w:rsidRDefault="00B35E12" w:rsidP="00B35E12">
      <w:pPr>
        <w:rPr>
          <w:rFonts w:ascii="游ゴシック" w:eastAsia="游ゴシック" w:hAnsi="游ゴシック"/>
          <w:sz w:val="24"/>
          <w:szCs w:val="24"/>
          <w:lang w:val="ja-JP"/>
        </w:rPr>
      </w:pPr>
    </w:p>
    <w:p w14:paraId="3375391D" w14:textId="331CE308" w:rsidR="00B35E12" w:rsidRPr="00A72E7D" w:rsidRDefault="00B35E12" w:rsidP="00B35E12">
      <w:pPr>
        <w:rPr>
          <w:rFonts w:ascii="游ゴシック" w:eastAsia="游ゴシック" w:hAnsi="游ゴシック"/>
          <w:sz w:val="24"/>
          <w:szCs w:val="24"/>
          <w:lang w:val="ja-JP"/>
        </w:rPr>
      </w:pPr>
    </w:p>
    <w:p w14:paraId="763E670B" w14:textId="53041997" w:rsidR="00B35E12" w:rsidRPr="00A72E7D" w:rsidRDefault="00B35E12" w:rsidP="00B35E12">
      <w:pPr>
        <w:rPr>
          <w:rFonts w:ascii="游ゴシック" w:eastAsia="游ゴシック" w:hAnsi="游ゴシック"/>
          <w:sz w:val="24"/>
          <w:szCs w:val="24"/>
          <w:lang w:val="ja-JP"/>
        </w:rPr>
      </w:pPr>
    </w:p>
    <w:p w14:paraId="5F5694CA" w14:textId="1796E88B" w:rsidR="00B35E12" w:rsidRPr="00A72E7D" w:rsidRDefault="00B35E12" w:rsidP="00B35E12">
      <w:pPr>
        <w:rPr>
          <w:rFonts w:ascii="游ゴシック" w:eastAsia="游ゴシック" w:hAnsi="游ゴシック"/>
          <w:sz w:val="24"/>
          <w:szCs w:val="24"/>
          <w:lang w:val="ja-JP"/>
        </w:rPr>
      </w:pPr>
    </w:p>
    <w:p w14:paraId="1363EA33" w14:textId="7B1C67DD" w:rsidR="00B35E12" w:rsidRPr="00A72E7D" w:rsidRDefault="00B35E12" w:rsidP="00B35E12">
      <w:pPr>
        <w:rPr>
          <w:rFonts w:ascii="游ゴシック" w:eastAsia="游ゴシック" w:hAnsi="游ゴシック"/>
          <w:sz w:val="24"/>
          <w:szCs w:val="24"/>
          <w:lang w:val="ja-JP"/>
        </w:rPr>
      </w:pPr>
    </w:p>
    <w:p w14:paraId="0BC9721D" w14:textId="4E1A1C70" w:rsidR="00B35E12" w:rsidRPr="00A72E7D" w:rsidRDefault="00B35E12" w:rsidP="00B35E12">
      <w:pPr>
        <w:rPr>
          <w:rFonts w:ascii="游ゴシック" w:eastAsia="游ゴシック" w:hAnsi="游ゴシック"/>
          <w:sz w:val="24"/>
          <w:szCs w:val="24"/>
          <w:lang w:val="ja-JP"/>
        </w:rPr>
      </w:pPr>
    </w:p>
    <w:p w14:paraId="01079B02" w14:textId="1BD23DAC" w:rsidR="00B35E12" w:rsidRPr="00A72E7D" w:rsidRDefault="00B35E12" w:rsidP="00B35E12">
      <w:pPr>
        <w:rPr>
          <w:rFonts w:ascii="游ゴシック" w:eastAsia="游ゴシック" w:hAnsi="游ゴシック" w:hint="eastAsia"/>
          <w:sz w:val="24"/>
          <w:szCs w:val="24"/>
          <w:lang w:val="ja-JP"/>
        </w:rPr>
      </w:pPr>
    </w:p>
    <w:tbl>
      <w:tblPr>
        <w:tblStyle w:val="a9"/>
        <w:tblW w:w="8837" w:type="dxa"/>
        <w:tblLook w:val="04A0" w:firstRow="1" w:lastRow="0" w:firstColumn="1" w:lastColumn="0" w:noHBand="0" w:noVBand="1"/>
      </w:tblPr>
      <w:tblGrid>
        <w:gridCol w:w="2945"/>
        <w:gridCol w:w="2946"/>
        <w:gridCol w:w="2946"/>
      </w:tblGrid>
      <w:tr w:rsidR="00B35E12" w14:paraId="71B5BA68" w14:textId="77777777" w:rsidTr="00C46003">
        <w:trPr>
          <w:trHeight w:val="569"/>
        </w:trPr>
        <w:tc>
          <w:tcPr>
            <w:tcW w:w="2945" w:type="dxa"/>
          </w:tcPr>
          <w:p w14:paraId="17DBD63D" w14:textId="77777777" w:rsidR="00B35E12" w:rsidRDefault="00B35E12" w:rsidP="00B35E12">
            <w:pPr>
              <w:rPr>
                <w:rFonts w:ascii="游ゴシック" w:eastAsia="游ゴシック" w:hAnsi="游ゴシック" w:hint="eastAsia"/>
                <w:sz w:val="24"/>
                <w:szCs w:val="24"/>
                <w:lang w:val="ja-JP"/>
              </w:rPr>
            </w:pPr>
          </w:p>
        </w:tc>
        <w:tc>
          <w:tcPr>
            <w:tcW w:w="2946" w:type="dxa"/>
          </w:tcPr>
          <w:p w14:paraId="67B6A3A5" w14:textId="7E86D1E5"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2011年自給率(％)</w:t>
            </w:r>
          </w:p>
        </w:tc>
        <w:tc>
          <w:tcPr>
            <w:tcW w:w="2946" w:type="dxa"/>
          </w:tcPr>
          <w:p w14:paraId="64B0E7B3" w14:textId="4CD082CD"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2060年自給率(％)</w:t>
            </w:r>
          </w:p>
        </w:tc>
      </w:tr>
      <w:tr w:rsidR="00B35E12" w14:paraId="1E59DBF1" w14:textId="77777777" w:rsidTr="00C46003">
        <w:trPr>
          <w:trHeight w:val="569"/>
        </w:trPr>
        <w:tc>
          <w:tcPr>
            <w:tcW w:w="2945" w:type="dxa"/>
          </w:tcPr>
          <w:p w14:paraId="63BD15B3" w14:textId="61983C03" w:rsidR="00C46003"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小麦</w:t>
            </w:r>
          </w:p>
        </w:tc>
        <w:tc>
          <w:tcPr>
            <w:tcW w:w="2946" w:type="dxa"/>
          </w:tcPr>
          <w:p w14:paraId="67F65FD9" w14:textId="48EE00F7"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1.1</w:t>
            </w:r>
          </w:p>
        </w:tc>
        <w:tc>
          <w:tcPr>
            <w:tcW w:w="2946" w:type="dxa"/>
          </w:tcPr>
          <w:p w14:paraId="71C7F048" w14:textId="3B8613AA"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3.6</w:t>
            </w:r>
          </w:p>
        </w:tc>
      </w:tr>
      <w:tr w:rsidR="00B35E12" w14:paraId="353B7833" w14:textId="77777777" w:rsidTr="00C46003">
        <w:trPr>
          <w:trHeight w:val="569"/>
        </w:trPr>
        <w:tc>
          <w:tcPr>
            <w:tcW w:w="2945" w:type="dxa"/>
          </w:tcPr>
          <w:p w14:paraId="785761AC" w14:textId="08797015"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イモ類</w:t>
            </w:r>
          </w:p>
        </w:tc>
        <w:tc>
          <w:tcPr>
            <w:tcW w:w="2946" w:type="dxa"/>
          </w:tcPr>
          <w:p w14:paraId="4B4AFB5F" w14:textId="05479BE6"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7</w:t>
            </w:r>
            <w:r>
              <w:rPr>
                <w:rFonts w:ascii="游ゴシック" w:eastAsia="游ゴシック" w:hAnsi="游ゴシック"/>
                <w:sz w:val="24"/>
                <w:szCs w:val="24"/>
                <w:lang w:val="ja-JP"/>
              </w:rPr>
              <w:t>5.4</w:t>
            </w:r>
          </w:p>
        </w:tc>
        <w:tc>
          <w:tcPr>
            <w:tcW w:w="2946" w:type="dxa"/>
          </w:tcPr>
          <w:p w14:paraId="169A36F8" w14:textId="337B0F72"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4</w:t>
            </w:r>
            <w:r>
              <w:rPr>
                <w:rFonts w:ascii="游ゴシック" w:eastAsia="游ゴシック" w:hAnsi="游ゴシック"/>
                <w:sz w:val="24"/>
                <w:szCs w:val="24"/>
                <w:lang w:val="ja-JP"/>
              </w:rPr>
              <w:t>4.4</w:t>
            </w:r>
          </w:p>
        </w:tc>
      </w:tr>
      <w:tr w:rsidR="00B35E12" w14:paraId="4596134A" w14:textId="77777777" w:rsidTr="00C46003">
        <w:trPr>
          <w:trHeight w:val="590"/>
        </w:trPr>
        <w:tc>
          <w:tcPr>
            <w:tcW w:w="2945" w:type="dxa"/>
          </w:tcPr>
          <w:p w14:paraId="457F0788" w14:textId="00DD066F"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大豆</w:t>
            </w:r>
          </w:p>
        </w:tc>
        <w:tc>
          <w:tcPr>
            <w:tcW w:w="2946" w:type="dxa"/>
          </w:tcPr>
          <w:p w14:paraId="3550BF6E" w14:textId="1DA6BBD2"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6</w:t>
            </w:r>
            <w:r>
              <w:rPr>
                <w:rFonts w:ascii="游ゴシック" w:eastAsia="游ゴシック" w:hAnsi="游ゴシック"/>
                <w:sz w:val="24"/>
                <w:szCs w:val="24"/>
                <w:lang w:val="ja-JP"/>
              </w:rPr>
              <w:t>.9</w:t>
            </w:r>
          </w:p>
        </w:tc>
        <w:tc>
          <w:tcPr>
            <w:tcW w:w="2946" w:type="dxa"/>
          </w:tcPr>
          <w:p w14:paraId="75CC9C53" w14:textId="0423707F"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2.1</w:t>
            </w:r>
          </w:p>
        </w:tc>
      </w:tr>
      <w:tr w:rsidR="00B35E12" w14:paraId="7ABCE6BF" w14:textId="77777777" w:rsidTr="00C46003">
        <w:trPr>
          <w:trHeight w:val="569"/>
        </w:trPr>
        <w:tc>
          <w:tcPr>
            <w:tcW w:w="2945" w:type="dxa"/>
          </w:tcPr>
          <w:p w14:paraId="296ED088" w14:textId="17A1EDC3"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野菜</w:t>
            </w:r>
          </w:p>
        </w:tc>
        <w:tc>
          <w:tcPr>
            <w:tcW w:w="2946" w:type="dxa"/>
          </w:tcPr>
          <w:p w14:paraId="1B42B24C" w14:textId="112505E0"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7</w:t>
            </w:r>
            <w:r>
              <w:rPr>
                <w:rFonts w:ascii="游ゴシック" w:eastAsia="游ゴシック" w:hAnsi="游ゴシック"/>
                <w:sz w:val="24"/>
                <w:szCs w:val="24"/>
                <w:lang w:val="ja-JP"/>
              </w:rPr>
              <w:t>9.5</w:t>
            </w:r>
          </w:p>
        </w:tc>
        <w:tc>
          <w:tcPr>
            <w:tcW w:w="2946" w:type="dxa"/>
          </w:tcPr>
          <w:p w14:paraId="68BECC9F" w14:textId="1E43B320"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5</w:t>
            </w:r>
            <w:r>
              <w:rPr>
                <w:rFonts w:ascii="游ゴシック" w:eastAsia="游ゴシック" w:hAnsi="游ゴシック"/>
                <w:sz w:val="24"/>
                <w:szCs w:val="24"/>
                <w:lang w:val="ja-JP"/>
              </w:rPr>
              <w:t>8.0</w:t>
            </w:r>
          </w:p>
        </w:tc>
      </w:tr>
      <w:tr w:rsidR="00B35E12" w14:paraId="3A7F87DB" w14:textId="77777777" w:rsidTr="00C46003">
        <w:trPr>
          <w:trHeight w:val="569"/>
        </w:trPr>
        <w:tc>
          <w:tcPr>
            <w:tcW w:w="2945" w:type="dxa"/>
          </w:tcPr>
          <w:p w14:paraId="3BED184F" w14:textId="600BF7D2"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果実</w:t>
            </w:r>
          </w:p>
        </w:tc>
        <w:tc>
          <w:tcPr>
            <w:tcW w:w="2946" w:type="dxa"/>
          </w:tcPr>
          <w:p w14:paraId="11CA7055" w14:textId="1C375ADF"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3</w:t>
            </w:r>
            <w:r>
              <w:rPr>
                <w:rFonts w:ascii="游ゴシック" w:eastAsia="游ゴシック" w:hAnsi="游ゴシック"/>
                <w:sz w:val="24"/>
                <w:szCs w:val="24"/>
                <w:lang w:val="ja-JP"/>
              </w:rPr>
              <w:t>7.8</w:t>
            </w:r>
          </w:p>
        </w:tc>
        <w:tc>
          <w:tcPr>
            <w:tcW w:w="2946" w:type="dxa"/>
          </w:tcPr>
          <w:p w14:paraId="1E443A5B" w14:textId="038A544A"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7.5</w:t>
            </w:r>
          </w:p>
        </w:tc>
      </w:tr>
      <w:tr w:rsidR="00B35E12" w14:paraId="25A76DCA" w14:textId="77777777" w:rsidTr="00C46003">
        <w:trPr>
          <w:trHeight w:val="569"/>
        </w:trPr>
        <w:tc>
          <w:tcPr>
            <w:tcW w:w="2945" w:type="dxa"/>
          </w:tcPr>
          <w:p w14:paraId="498BAB62" w14:textId="18806646"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牛肉</w:t>
            </w:r>
          </w:p>
        </w:tc>
        <w:tc>
          <w:tcPr>
            <w:tcW w:w="2946" w:type="dxa"/>
          </w:tcPr>
          <w:p w14:paraId="0E3AABBE" w14:textId="3941A298"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4</w:t>
            </w:r>
            <w:r>
              <w:rPr>
                <w:rFonts w:ascii="游ゴシック" w:eastAsia="游ゴシック" w:hAnsi="游ゴシック"/>
                <w:sz w:val="24"/>
                <w:szCs w:val="24"/>
                <w:lang w:val="ja-JP"/>
              </w:rPr>
              <w:t>0.4</w:t>
            </w:r>
          </w:p>
        </w:tc>
        <w:tc>
          <w:tcPr>
            <w:tcW w:w="2946" w:type="dxa"/>
          </w:tcPr>
          <w:p w14:paraId="7BDB4307" w14:textId="0EF6734A"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4</w:t>
            </w:r>
            <w:r>
              <w:rPr>
                <w:rFonts w:ascii="游ゴシック" w:eastAsia="游ゴシック" w:hAnsi="游ゴシック"/>
                <w:sz w:val="24"/>
                <w:szCs w:val="24"/>
                <w:lang w:val="ja-JP"/>
              </w:rPr>
              <w:t>4.0</w:t>
            </w:r>
          </w:p>
        </w:tc>
      </w:tr>
      <w:tr w:rsidR="00B35E12" w14:paraId="71FBA247" w14:textId="77777777" w:rsidTr="00C46003">
        <w:trPr>
          <w:trHeight w:val="569"/>
        </w:trPr>
        <w:tc>
          <w:tcPr>
            <w:tcW w:w="2945" w:type="dxa"/>
          </w:tcPr>
          <w:p w14:paraId="232B96CE" w14:textId="0C8735DF"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豚肉</w:t>
            </w:r>
          </w:p>
        </w:tc>
        <w:tc>
          <w:tcPr>
            <w:tcW w:w="2946" w:type="dxa"/>
          </w:tcPr>
          <w:p w14:paraId="5A452E0F" w14:textId="54565EF7"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5</w:t>
            </w:r>
            <w:r>
              <w:rPr>
                <w:rFonts w:ascii="游ゴシック" w:eastAsia="游ゴシック" w:hAnsi="游ゴシック"/>
                <w:sz w:val="24"/>
                <w:szCs w:val="24"/>
                <w:lang w:val="ja-JP"/>
              </w:rPr>
              <w:t>1.9</w:t>
            </w:r>
          </w:p>
        </w:tc>
        <w:tc>
          <w:tcPr>
            <w:tcW w:w="2946" w:type="dxa"/>
          </w:tcPr>
          <w:p w14:paraId="2B04CB65" w14:textId="578E1AFD"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4</w:t>
            </w:r>
            <w:r>
              <w:rPr>
                <w:rFonts w:ascii="游ゴシック" w:eastAsia="游ゴシック" w:hAnsi="游ゴシック"/>
                <w:sz w:val="24"/>
                <w:szCs w:val="24"/>
                <w:lang w:val="ja-JP"/>
              </w:rPr>
              <w:t>6.8</w:t>
            </w:r>
          </w:p>
        </w:tc>
      </w:tr>
      <w:tr w:rsidR="00B35E12" w14:paraId="20D70745" w14:textId="77777777" w:rsidTr="00C46003">
        <w:trPr>
          <w:trHeight w:val="569"/>
        </w:trPr>
        <w:tc>
          <w:tcPr>
            <w:tcW w:w="2945" w:type="dxa"/>
          </w:tcPr>
          <w:p w14:paraId="5D8D6DA9" w14:textId="06563978"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鶏肉</w:t>
            </w:r>
          </w:p>
        </w:tc>
        <w:tc>
          <w:tcPr>
            <w:tcW w:w="2946" w:type="dxa"/>
          </w:tcPr>
          <w:p w14:paraId="15B4CD94" w14:textId="4063163A"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6</w:t>
            </w:r>
            <w:r>
              <w:rPr>
                <w:rFonts w:ascii="游ゴシック" w:eastAsia="游ゴシック" w:hAnsi="游ゴシック"/>
                <w:sz w:val="24"/>
                <w:szCs w:val="24"/>
                <w:lang w:val="ja-JP"/>
              </w:rPr>
              <w:t>5.7</w:t>
            </w:r>
          </w:p>
        </w:tc>
        <w:tc>
          <w:tcPr>
            <w:tcW w:w="2946" w:type="dxa"/>
          </w:tcPr>
          <w:p w14:paraId="543F70CB" w14:textId="008FCB19"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9</w:t>
            </w:r>
            <w:r>
              <w:rPr>
                <w:rFonts w:ascii="游ゴシック" w:eastAsia="游ゴシック" w:hAnsi="游ゴシック"/>
                <w:sz w:val="24"/>
                <w:szCs w:val="24"/>
                <w:lang w:val="ja-JP"/>
              </w:rPr>
              <w:t>0.8</w:t>
            </w:r>
          </w:p>
        </w:tc>
      </w:tr>
      <w:tr w:rsidR="00B35E12" w14:paraId="16AB931E" w14:textId="77777777" w:rsidTr="00C46003">
        <w:trPr>
          <w:trHeight w:val="569"/>
        </w:trPr>
        <w:tc>
          <w:tcPr>
            <w:tcW w:w="2945" w:type="dxa"/>
          </w:tcPr>
          <w:p w14:paraId="743EAEA4" w14:textId="5031C2EC"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鶏卵</w:t>
            </w:r>
          </w:p>
        </w:tc>
        <w:tc>
          <w:tcPr>
            <w:tcW w:w="2946" w:type="dxa"/>
          </w:tcPr>
          <w:p w14:paraId="23BEBBD9" w14:textId="542DA8DA"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9</w:t>
            </w:r>
            <w:r>
              <w:rPr>
                <w:rFonts w:ascii="游ゴシック" w:eastAsia="游ゴシック" w:hAnsi="游ゴシック"/>
                <w:sz w:val="24"/>
                <w:szCs w:val="24"/>
                <w:lang w:val="ja-JP"/>
              </w:rPr>
              <w:t>4.3</w:t>
            </w:r>
          </w:p>
        </w:tc>
        <w:tc>
          <w:tcPr>
            <w:tcW w:w="2946" w:type="dxa"/>
          </w:tcPr>
          <w:p w14:paraId="67392775" w14:textId="5BF4C2B8"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60.5</w:t>
            </w:r>
          </w:p>
        </w:tc>
      </w:tr>
      <w:tr w:rsidR="00B35E12" w14:paraId="3DA1E2F4" w14:textId="77777777" w:rsidTr="00C46003">
        <w:trPr>
          <w:trHeight w:val="590"/>
        </w:trPr>
        <w:tc>
          <w:tcPr>
            <w:tcW w:w="2945" w:type="dxa"/>
          </w:tcPr>
          <w:p w14:paraId="4F3790AF" w14:textId="2BCF1D86"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乳製品</w:t>
            </w:r>
          </w:p>
        </w:tc>
        <w:tc>
          <w:tcPr>
            <w:tcW w:w="2946" w:type="dxa"/>
          </w:tcPr>
          <w:p w14:paraId="21B6588D" w14:textId="2EC4BE08"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6</w:t>
            </w:r>
            <w:r>
              <w:rPr>
                <w:rFonts w:ascii="游ゴシック" w:eastAsia="游ゴシック" w:hAnsi="游ゴシック"/>
                <w:sz w:val="24"/>
                <w:szCs w:val="24"/>
                <w:lang w:val="ja-JP"/>
              </w:rPr>
              <w:t>4.8</w:t>
            </w:r>
          </w:p>
        </w:tc>
        <w:tc>
          <w:tcPr>
            <w:tcW w:w="2946" w:type="dxa"/>
          </w:tcPr>
          <w:p w14:paraId="6B6FDDEE" w14:textId="1E4835DE"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9</w:t>
            </w:r>
            <w:r>
              <w:rPr>
                <w:rFonts w:ascii="游ゴシック" w:eastAsia="游ゴシック" w:hAnsi="游ゴシック"/>
                <w:sz w:val="24"/>
                <w:szCs w:val="24"/>
                <w:lang w:val="ja-JP"/>
              </w:rPr>
              <w:t>6.9</w:t>
            </w:r>
          </w:p>
        </w:tc>
      </w:tr>
      <w:tr w:rsidR="00B35E12" w14:paraId="0EBA0734" w14:textId="77777777" w:rsidTr="00C46003">
        <w:trPr>
          <w:trHeight w:val="569"/>
        </w:trPr>
        <w:tc>
          <w:tcPr>
            <w:tcW w:w="2945" w:type="dxa"/>
          </w:tcPr>
          <w:p w14:paraId="068C8F46" w14:textId="6BDC9D63"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砂糖</w:t>
            </w:r>
          </w:p>
        </w:tc>
        <w:tc>
          <w:tcPr>
            <w:tcW w:w="2946" w:type="dxa"/>
          </w:tcPr>
          <w:p w14:paraId="596121BB" w14:textId="23876E6B"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3</w:t>
            </w:r>
            <w:r>
              <w:rPr>
                <w:rFonts w:ascii="游ゴシック" w:eastAsia="游ゴシック" w:hAnsi="游ゴシック"/>
                <w:sz w:val="24"/>
                <w:szCs w:val="24"/>
                <w:lang w:val="ja-JP"/>
              </w:rPr>
              <w:t>3.4</w:t>
            </w:r>
          </w:p>
        </w:tc>
        <w:tc>
          <w:tcPr>
            <w:tcW w:w="2946" w:type="dxa"/>
          </w:tcPr>
          <w:p w14:paraId="7E57F0B3" w14:textId="2776D4A4"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5</w:t>
            </w:r>
            <w:r>
              <w:rPr>
                <w:rFonts w:ascii="游ゴシック" w:eastAsia="游ゴシック" w:hAnsi="游ゴシック"/>
                <w:sz w:val="24"/>
                <w:szCs w:val="24"/>
                <w:lang w:val="ja-JP"/>
              </w:rPr>
              <w:t>3.3</w:t>
            </w:r>
          </w:p>
        </w:tc>
      </w:tr>
      <w:tr w:rsidR="00B35E12" w14:paraId="69AA456C" w14:textId="77777777" w:rsidTr="00C46003">
        <w:trPr>
          <w:trHeight w:val="569"/>
        </w:trPr>
        <w:tc>
          <w:tcPr>
            <w:tcW w:w="2945" w:type="dxa"/>
          </w:tcPr>
          <w:p w14:paraId="11B31941" w14:textId="6AD380F6" w:rsidR="00B35E12" w:rsidRDefault="00C46003" w:rsidP="00C46003">
            <w:pPr>
              <w:jc w:val="center"/>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濃厚飼料</w:t>
            </w:r>
          </w:p>
        </w:tc>
        <w:tc>
          <w:tcPr>
            <w:tcW w:w="2946" w:type="dxa"/>
          </w:tcPr>
          <w:p w14:paraId="1EDC9168" w14:textId="145CBF74" w:rsidR="00B35E12"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2.1</w:t>
            </w:r>
          </w:p>
        </w:tc>
        <w:tc>
          <w:tcPr>
            <w:tcW w:w="2946" w:type="dxa"/>
          </w:tcPr>
          <w:p w14:paraId="0EC2FE81" w14:textId="40D9B9A8" w:rsidR="00C46003" w:rsidRDefault="00C46003" w:rsidP="00C46003">
            <w:pPr>
              <w:jc w:val="right"/>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5.2</w:t>
            </w:r>
          </w:p>
        </w:tc>
      </w:tr>
    </w:tbl>
    <w:p w14:paraId="41B7E859" w14:textId="4E7DE07E" w:rsidR="00A72E7D" w:rsidRDefault="00A72E7D" w:rsidP="00A72E7D">
      <w:pPr>
        <w:ind w:leftChars="2902" w:left="6094" w:firstLineChars="800" w:firstLine="1920"/>
        <w:rPr>
          <w:rFonts w:ascii="游ゴシック" w:eastAsia="游ゴシック" w:hAnsi="游ゴシック"/>
          <w:sz w:val="24"/>
          <w:szCs w:val="24"/>
          <w:lang w:val="ja-JP"/>
        </w:rPr>
      </w:pPr>
      <w:r>
        <w:rPr>
          <w:rFonts w:ascii="游ゴシック" w:eastAsia="游ゴシック" w:hAnsi="游ゴシック" w:hint="eastAsia"/>
          <w:sz w:val="24"/>
          <w:szCs w:val="24"/>
          <w:lang w:val="ja-JP"/>
        </w:rPr>
        <w:t>(図1)</w:t>
      </w:r>
    </w:p>
    <w:p w14:paraId="6B94ADD3" w14:textId="48D22A91" w:rsidR="00B35E12" w:rsidRPr="00B35E12" w:rsidRDefault="00A72E7D" w:rsidP="00A72E7D">
      <w:pPr>
        <w:ind w:leftChars="2902" w:left="6094" w:firstLineChars="700" w:firstLine="1680"/>
        <w:rPr>
          <w:rFonts w:ascii="游ゴシック" w:eastAsia="游ゴシック" w:hAnsi="游ゴシック" w:hint="eastAsia"/>
          <w:sz w:val="24"/>
          <w:szCs w:val="24"/>
          <w:lang w:val="ja-JP"/>
        </w:rPr>
      </w:pPr>
      <w:r w:rsidRPr="00A72E7D">
        <w:rPr>
          <w:rFonts w:ascii="游ゴシック" w:eastAsia="游ゴシック" w:hAnsi="游ゴシック"/>
          <w:sz w:val="24"/>
          <w:szCs w:val="24"/>
          <w:lang w:val="ja-JP"/>
        </w:rPr>
        <w:t>[廣瀬16]</w:t>
      </w:r>
    </w:p>
    <w:p w14:paraId="41CD15C6" w14:textId="77777777" w:rsidR="00727770" w:rsidRPr="005D31A5" w:rsidRDefault="00727770" w:rsidP="00707746">
      <w:pPr>
        <w:rPr>
          <w:rFonts w:ascii="游ゴシック" w:eastAsia="游ゴシック" w:hAnsi="游ゴシック"/>
          <w:sz w:val="24"/>
          <w:szCs w:val="24"/>
        </w:rPr>
      </w:pPr>
    </w:p>
    <w:p w14:paraId="1E273B69" w14:textId="4D719B06" w:rsidR="00707746" w:rsidRDefault="00707746" w:rsidP="00E90BB2">
      <w:pPr>
        <w:rPr>
          <w:rFonts w:ascii="游ゴシック" w:eastAsia="游ゴシック" w:hAnsi="游ゴシック"/>
          <w:sz w:val="24"/>
          <w:szCs w:val="24"/>
          <w:lang w:val="ja-JP"/>
        </w:rPr>
      </w:pPr>
      <w:r>
        <w:rPr>
          <w:rFonts w:ascii="游ゴシック" w:eastAsia="游ゴシック" w:hAnsi="游ゴシック" w:hint="eastAsia"/>
          <w:sz w:val="24"/>
          <w:szCs w:val="24"/>
          <w:lang w:val="ja-JP"/>
        </w:rPr>
        <w:t>5．将来的な火星</w:t>
      </w:r>
    </w:p>
    <w:p w14:paraId="18824B49" w14:textId="3B2177D7" w:rsidR="005D0D64" w:rsidRDefault="005D0D64" w:rsidP="005D0D64">
      <w:pPr>
        <w:ind w:leftChars="1" w:left="283" w:hangingChars="117" w:hanging="281"/>
        <w:rPr>
          <w:rFonts w:ascii="游ゴシック" w:eastAsia="游ゴシック" w:hAnsi="游ゴシック"/>
          <w:sz w:val="24"/>
          <w:szCs w:val="24"/>
          <w:lang w:val="ja-JP"/>
        </w:rPr>
      </w:pPr>
      <w:r w:rsidRPr="005D0D64">
        <w:rPr>
          <w:rFonts w:ascii="游ゴシック" w:eastAsia="游ゴシック" w:hAnsi="游ゴシック" w:hint="eastAsia"/>
          <w:sz w:val="24"/>
          <w:szCs w:val="24"/>
          <w:lang w:val="ja-JP"/>
        </w:rPr>
        <w:t>将来火星で生命探査を行うとしたら、その調査地点の条件として、①地表付近で短時間であっても水分活性</w:t>
      </w:r>
      <w:r w:rsidRPr="005D0D64">
        <w:rPr>
          <w:rFonts w:ascii="游ゴシック" w:eastAsia="游ゴシック" w:hAnsi="游ゴシック"/>
          <w:sz w:val="24"/>
          <w:szCs w:val="24"/>
          <w:lang w:val="ja-JP"/>
        </w:rPr>
        <w:t>0.6以上をもち、なるべく地下から揮発性物質が放出されている場所かその周囲、②自由エネルギーの獲得が可能であること、③着陸やローバー等による移動が容易であること、</w:t>
      </w:r>
      <w:r>
        <w:rPr>
          <w:rFonts w:ascii="游ゴシック" w:eastAsia="游ゴシック" w:hAnsi="游ゴシック" w:hint="eastAsia"/>
          <w:sz w:val="24"/>
          <w:szCs w:val="24"/>
          <w:lang w:val="ja-JP"/>
        </w:rPr>
        <w:t>があげられる</w:t>
      </w:r>
      <w:r w:rsidRPr="005D0D64">
        <w:rPr>
          <w:rFonts w:ascii="游ゴシック" w:eastAsia="游ゴシック" w:hAnsi="游ゴシック"/>
          <w:sz w:val="24"/>
          <w:szCs w:val="24"/>
          <w:lang w:val="ja-JP"/>
        </w:rPr>
        <w:t>。</w:t>
      </w:r>
      <w:r w:rsidR="00F44258" w:rsidRPr="00F44258">
        <w:rPr>
          <w:rFonts w:ascii="游ゴシック" w:eastAsia="游ゴシック" w:hAnsi="游ゴシック"/>
          <w:sz w:val="24"/>
          <w:szCs w:val="24"/>
          <w:lang w:val="ja-JP"/>
        </w:rPr>
        <w:t>[宮本16]</w:t>
      </w:r>
    </w:p>
    <w:p w14:paraId="5F59DC2C" w14:textId="665C5F91" w:rsidR="005D0D64" w:rsidRDefault="005D0D64" w:rsidP="005D0D64">
      <w:pPr>
        <w:ind w:leftChars="1" w:left="283" w:hangingChars="117" w:hanging="281"/>
        <w:rPr>
          <w:rFonts w:ascii="游ゴシック" w:eastAsia="游ゴシック" w:hAnsi="游ゴシック"/>
          <w:sz w:val="24"/>
          <w:szCs w:val="24"/>
          <w:lang w:val="ja-JP"/>
        </w:rPr>
      </w:pPr>
      <w:r w:rsidRPr="005D0D64">
        <w:rPr>
          <w:rFonts w:ascii="游ゴシック" w:eastAsia="游ゴシック" w:hAnsi="游ゴシック"/>
          <w:sz w:val="24"/>
          <w:szCs w:val="24"/>
          <w:lang w:val="ja-JP"/>
        </w:rPr>
        <w:t>現在の火星表層では，液体の水は安定して存在することはできないため、①の条件はまったく成り立たな いと従来は考えられてきた。</w:t>
      </w:r>
      <w:r w:rsidR="00F44258" w:rsidRPr="00F44258">
        <w:rPr>
          <w:rFonts w:ascii="游ゴシック" w:eastAsia="游ゴシック" w:hAnsi="游ゴシック"/>
          <w:sz w:val="24"/>
          <w:szCs w:val="24"/>
          <w:lang w:val="ja-JP"/>
        </w:rPr>
        <w:t>[宮本16]</w:t>
      </w:r>
    </w:p>
    <w:p w14:paraId="2A19DB59" w14:textId="148270D6" w:rsidR="005D0D64" w:rsidRDefault="005D0D64" w:rsidP="005D0D64">
      <w:pPr>
        <w:ind w:leftChars="1" w:left="283" w:hangingChars="117" w:hanging="281"/>
        <w:rPr>
          <w:rFonts w:ascii="游ゴシック" w:eastAsia="游ゴシック" w:hAnsi="游ゴシック"/>
          <w:sz w:val="24"/>
          <w:szCs w:val="24"/>
          <w:lang w:val="ja-JP"/>
        </w:rPr>
      </w:pPr>
      <w:r w:rsidRPr="005D0D64">
        <w:rPr>
          <w:rFonts w:ascii="游ゴシック" w:eastAsia="游ゴシック" w:hAnsi="游ゴシック"/>
          <w:sz w:val="24"/>
          <w:szCs w:val="24"/>
          <w:lang w:val="ja-JP"/>
        </w:rPr>
        <w:lastRenderedPageBreak/>
        <w:t>しかし少しでも地中に入れば、水蒸気や氷の存在（地球で氷の内部において、塩水や液体包有物の形の水の内部に微生物が</w:t>
      </w:r>
      <w:r w:rsidRPr="005D0D64">
        <w:rPr>
          <w:rFonts w:ascii="游ゴシック" w:eastAsia="游ゴシック" w:hAnsi="游ゴシック" w:hint="eastAsia"/>
          <w:sz w:val="24"/>
          <w:szCs w:val="24"/>
          <w:lang w:val="ja-JP"/>
        </w:rPr>
        <w:t>存在できることが知られている）、塩水の存在（飽和塩化ナトリウム溶液の水分活性は</w:t>
      </w:r>
      <w:r w:rsidRPr="005D0D64">
        <w:rPr>
          <w:rFonts w:ascii="游ゴシック" w:eastAsia="游ゴシック" w:hAnsi="游ゴシック"/>
          <w:sz w:val="24"/>
          <w:szCs w:val="24"/>
          <w:lang w:val="ja-JP"/>
        </w:rPr>
        <w:t>0.75であり、そのなかでも微生物が存在できる）などにより達成しうるし、地表面であっても短時間であれば達成しうる。</w:t>
      </w:r>
      <w:r w:rsidR="00F44258" w:rsidRPr="00F44258">
        <w:rPr>
          <w:rFonts w:ascii="游ゴシック" w:eastAsia="游ゴシック" w:hAnsi="游ゴシック"/>
          <w:sz w:val="24"/>
          <w:szCs w:val="24"/>
          <w:lang w:val="ja-JP"/>
        </w:rPr>
        <w:t>[宮本16]</w:t>
      </w:r>
    </w:p>
    <w:p w14:paraId="1A551CF5" w14:textId="28705C07" w:rsidR="005D0D64" w:rsidRDefault="005D0D64" w:rsidP="005D0D64">
      <w:pPr>
        <w:ind w:leftChars="1" w:left="283" w:hangingChars="117" w:hanging="281"/>
        <w:rPr>
          <w:rFonts w:ascii="游ゴシック" w:eastAsia="游ゴシック" w:hAnsi="游ゴシック"/>
          <w:sz w:val="24"/>
          <w:szCs w:val="24"/>
          <w:lang w:val="ja-JP"/>
        </w:rPr>
      </w:pPr>
      <w:r w:rsidRPr="005D0D64">
        <w:rPr>
          <w:rFonts w:ascii="游ゴシック" w:eastAsia="游ゴシック" w:hAnsi="游ゴシック"/>
          <w:sz w:val="24"/>
          <w:szCs w:val="24"/>
          <w:lang w:val="ja-JP"/>
        </w:rPr>
        <w:t>これらのことを踏まえたうえで、生命探査だけではなくても、火星におり立つ日が来るのならば考えなくてはならない最低条件ではある。</w:t>
      </w:r>
      <w:r w:rsidR="00F44258" w:rsidRPr="00F44258">
        <w:rPr>
          <w:rFonts w:ascii="游ゴシック" w:eastAsia="游ゴシック" w:hAnsi="游ゴシック"/>
          <w:sz w:val="24"/>
          <w:szCs w:val="24"/>
          <w:lang w:val="ja-JP"/>
        </w:rPr>
        <w:t>[宮本16]</w:t>
      </w:r>
    </w:p>
    <w:p w14:paraId="3B97F877" w14:textId="77777777" w:rsidR="005D0D64" w:rsidRDefault="005D0D64" w:rsidP="005D0D64">
      <w:pPr>
        <w:ind w:leftChars="1" w:left="283" w:hangingChars="117" w:hanging="281"/>
        <w:rPr>
          <w:rFonts w:ascii="游ゴシック" w:eastAsia="游ゴシック" w:hAnsi="游ゴシック" w:hint="eastAsia"/>
          <w:sz w:val="24"/>
          <w:szCs w:val="24"/>
          <w:lang w:val="ja-JP"/>
        </w:rPr>
      </w:pPr>
    </w:p>
    <w:p w14:paraId="2FC4A51F" w14:textId="6CE1C3A8" w:rsidR="005D31A5" w:rsidRPr="005D31A5" w:rsidRDefault="005D0D64" w:rsidP="005D0D64">
      <w:pPr>
        <w:ind w:leftChars="1" w:left="283" w:hangingChars="117" w:hanging="281"/>
        <w:rPr>
          <w:rFonts w:ascii="游ゴシック" w:eastAsia="游ゴシック" w:hAnsi="游ゴシック"/>
          <w:sz w:val="24"/>
          <w:szCs w:val="24"/>
          <w:lang w:val="ja-JP"/>
        </w:rPr>
      </w:pPr>
      <w:r>
        <w:rPr>
          <w:rFonts w:ascii="游ゴシック" w:eastAsia="游ゴシック" w:hAnsi="游ゴシック" w:hint="eastAsia"/>
          <w:sz w:val="24"/>
          <w:szCs w:val="24"/>
          <w:lang w:val="ja-JP"/>
        </w:rPr>
        <w:t>さらに、</w:t>
      </w:r>
      <w:r w:rsidR="00E2077A">
        <w:rPr>
          <w:rFonts w:ascii="游ゴシック" w:eastAsia="游ゴシック" w:hAnsi="游ゴシック" w:hint="eastAsia"/>
          <w:sz w:val="24"/>
          <w:szCs w:val="24"/>
          <w:lang w:val="ja-JP"/>
        </w:rPr>
        <w:t>将来的に</w:t>
      </w:r>
      <w:r w:rsidR="00727770" w:rsidRPr="005D31A5">
        <w:rPr>
          <w:rFonts w:ascii="游ゴシック" w:eastAsia="游ゴシック" w:hAnsi="游ゴシック" w:hint="eastAsia"/>
          <w:sz w:val="24"/>
          <w:szCs w:val="24"/>
          <w:lang w:val="ja-JP"/>
        </w:rPr>
        <w:t>人類の恒常的移住を目指した場合これらを考えなくてはならない</w:t>
      </w:r>
      <w:r w:rsidR="005D31A5" w:rsidRPr="005D31A5">
        <w:rPr>
          <w:rFonts w:ascii="游ゴシック" w:eastAsia="游ゴシック" w:hAnsi="游ゴシック" w:hint="eastAsia"/>
          <w:sz w:val="24"/>
          <w:szCs w:val="24"/>
          <w:lang w:val="ja-JP"/>
        </w:rPr>
        <w:t>。</w:t>
      </w:r>
    </w:p>
    <w:p w14:paraId="4549A53E" w14:textId="54F12D83" w:rsidR="00700B40" w:rsidRPr="005D31A5" w:rsidRDefault="00700B40" w:rsidP="00F44258">
      <w:pPr>
        <w:ind w:leftChars="101" w:left="253" w:hangingChars="17" w:hanging="41"/>
        <w:rPr>
          <w:rFonts w:ascii="游ゴシック" w:eastAsia="游ゴシック" w:hAnsi="游ゴシック"/>
          <w:sz w:val="24"/>
          <w:szCs w:val="24"/>
          <w:lang w:val="ja-JP"/>
        </w:rPr>
      </w:pPr>
      <w:r w:rsidRPr="005D31A5">
        <w:rPr>
          <w:rFonts w:ascii="游ゴシック" w:eastAsia="游ゴシック" w:hAnsi="游ゴシック" w:cs="游ゴシック" w:hint="eastAsia"/>
          <w:color w:val="000000"/>
          <w:sz w:val="24"/>
          <w:szCs w:val="24"/>
        </w:rPr>
        <w:t>基地</w:t>
      </w:r>
      <w:r w:rsidRPr="005D31A5">
        <w:rPr>
          <w:rFonts w:ascii="游ゴシック" w:eastAsia="游ゴシック" w:hAnsi="游ゴシック" w:cs="游ゴシック"/>
          <w:color w:val="000000"/>
          <w:sz w:val="24"/>
          <w:szCs w:val="24"/>
        </w:rPr>
        <w:t>(</w:t>
      </w:r>
      <w:r w:rsidRPr="005D31A5">
        <w:rPr>
          <w:rFonts w:ascii="游ゴシック" w:eastAsia="游ゴシック" w:hAnsi="游ゴシック" w:cs="游ゴシック" w:hint="eastAsia"/>
          <w:color w:val="000000"/>
          <w:sz w:val="24"/>
          <w:szCs w:val="24"/>
        </w:rPr>
        <w:t>都市</w:t>
      </w:r>
      <w:r w:rsidRPr="005D31A5">
        <w:rPr>
          <w:rFonts w:ascii="游ゴシック" w:eastAsia="游ゴシック" w:hAnsi="游ゴシック" w:cs="游ゴシック"/>
          <w:color w:val="000000"/>
          <w:sz w:val="24"/>
          <w:szCs w:val="24"/>
        </w:rPr>
        <w:t>)</w:t>
      </w:r>
      <w:r w:rsidRPr="005D31A5">
        <w:rPr>
          <w:rFonts w:ascii="游ゴシック" w:eastAsia="游ゴシック" w:hAnsi="游ゴシック" w:cs="游ゴシック" w:hint="eastAsia"/>
          <w:color w:val="000000"/>
          <w:sz w:val="24"/>
          <w:szCs w:val="24"/>
        </w:rPr>
        <w:t>開発</w:t>
      </w:r>
    </w:p>
    <w:p w14:paraId="35550687" w14:textId="77777777" w:rsidR="00700B40" w:rsidRPr="005D31A5" w:rsidRDefault="00700B40" w:rsidP="00F44258">
      <w:pPr>
        <w:pStyle w:val="2"/>
        <w:ind w:leftChars="101" w:left="253" w:hangingChars="17" w:hanging="41"/>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居住・空調環境</w:t>
      </w:r>
    </w:p>
    <w:p w14:paraId="19E83C11" w14:textId="77777777" w:rsidR="00700B40" w:rsidRPr="005D31A5" w:rsidRDefault="00700B40" w:rsidP="00F44258">
      <w:pPr>
        <w:pStyle w:val="2"/>
        <w:ind w:leftChars="101" w:left="253" w:hangingChars="17" w:hanging="41"/>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水・食物環境</w:t>
      </w:r>
    </w:p>
    <w:p w14:paraId="7D55158A" w14:textId="77777777" w:rsidR="00700B40" w:rsidRPr="005D31A5" w:rsidRDefault="00700B40" w:rsidP="00F44258">
      <w:pPr>
        <w:pStyle w:val="2"/>
        <w:ind w:leftChars="101" w:left="253" w:hangingChars="17" w:hanging="41"/>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リサイクル環境</w:t>
      </w:r>
    </w:p>
    <w:p w14:paraId="77F8FE35" w14:textId="26DB712D" w:rsidR="00C5448A" w:rsidRPr="005D31A5" w:rsidRDefault="00700B40" w:rsidP="00F44258">
      <w:pPr>
        <w:pStyle w:val="2"/>
        <w:ind w:leftChars="101" w:left="253" w:hangingChars="17" w:hanging="41"/>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医療環境</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肉体的健康と精神的健康</w:t>
      </w:r>
      <w:r w:rsidRPr="005D31A5">
        <w:rPr>
          <w:rFonts w:ascii="游ゴシック" w:eastAsia="游ゴシック" w:hAnsi="游ゴシック" w:cs="游ゴシック"/>
          <w:color w:val="000000"/>
          <w:sz w:val="24"/>
          <w:szCs w:val="24"/>
          <w:lang w:val="en-US"/>
        </w:rPr>
        <w:t>)</w:t>
      </w:r>
      <w:r w:rsidR="00C5448A" w:rsidRPr="005D31A5">
        <w:rPr>
          <w:rFonts w:ascii="游ゴシック" w:eastAsia="游ゴシック" w:hAnsi="游ゴシック" w:cs="游ゴシック"/>
          <w:color w:val="000000"/>
          <w:sz w:val="24"/>
          <w:szCs w:val="24"/>
          <w:lang w:val="en-US"/>
        </w:rPr>
        <w:t xml:space="preserve"> </w:t>
      </w:r>
    </w:p>
    <w:p w14:paraId="581C97B6" w14:textId="5F6D1CDC" w:rsidR="00700B40" w:rsidRPr="005D31A5" w:rsidRDefault="00700B40" w:rsidP="00F44258">
      <w:pPr>
        <w:pStyle w:val="2"/>
        <w:ind w:leftChars="101" w:left="253" w:hangingChars="17" w:hanging="41"/>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法律環境</w:t>
      </w:r>
    </w:p>
    <w:p w14:paraId="5BF5085E" w14:textId="77777777" w:rsidR="00700B40" w:rsidRPr="005D31A5" w:rsidRDefault="00700B40" w:rsidP="00F44258">
      <w:pPr>
        <w:pStyle w:val="2"/>
        <w:ind w:leftChars="101" w:left="253" w:hangingChars="17" w:hanging="41"/>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文化的環境</w:t>
      </w:r>
    </w:p>
    <w:p w14:paraId="077B82AB" w14:textId="77777777" w:rsidR="00700B40" w:rsidRPr="005D31A5" w:rsidRDefault="00700B40">
      <w:pPr>
        <w:pStyle w:val="2"/>
        <w:ind w:left="0" w:firstLine="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t>[</w:t>
      </w:r>
      <w:r w:rsidRPr="005D31A5">
        <w:rPr>
          <w:rFonts w:ascii="游ゴシック" w:eastAsia="游ゴシック" w:hAnsi="游ゴシック" w:cs="游ゴシック" w:hint="eastAsia"/>
          <w:color w:val="000000"/>
          <w:sz w:val="24"/>
          <w:szCs w:val="24"/>
        </w:rPr>
        <w:t>大西</w:t>
      </w:r>
      <w:r w:rsidRPr="005D31A5">
        <w:rPr>
          <w:rFonts w:ascii="游ゴシック" w:eastAsia="游ゴシック" w:hAnsi="游ゴシック" w:cs="游ゴシック"/>
          <w:color w:val="000000"/>
          <w:sz w:val="24"/>
          <w:szCs w:val="24"/>
          <w:lang w:val="en-US"/>
        </w:rPr>
        <w:t>15]</w:t>
      </w:r>
    </w:p>
    <w:p w14:paraId="5E34C943" w14:textId="77777777" w:rsidR="00B568CA" w:rsidRPr="005D31A5" w:rsidRDefault="00B568CA" w:rsidP="00B568CA">
      <w:pPr>
        <w:rPr>
          <w:rFonts w:ascii="游ゴシック" w:eastAsia="游ゴシック" w:hAnsi="游ゴシック"/>
          <w:sz w:val="24"/>
          <w:szCs w:val="24"/>
        </w:rPr>
      </w:pPr>
    </w:p>
    <w:p w14:paraId="2A1A03A1" w14:textId="461F147D" w:rsidR="00700B40" w:rsidRDefault="00E2077A">
      <w:pPr>
        <w:pStyle w:val="1"/>
        <w:ind w:left="0" w:firstLine="0"/>
        <w:rPr>
          <w:rFonts w:ascii="游ゴシック" w:eastAsia="游ゴシック" w:hAnsi="游ゴシック" w:cs="游ゴシック Light"/>
          <w:color w:val="000000"/>
          <w:sz w:val="24"/>
          <w:szCs w:val="24"/>
        </w:rPr>
      </w:pPr>
      <w:r>
        <w:rPr>
          <w:rFonts w:ascii="游ゴシック" w:eastAsia="游ゴシック" w:hAnsi="游ゴシック" w:cs="游ゴシック Light" w:hint="eastAsia"/>
          <w:color w:val="000000"/>
          <w:sz w:val="24"/>
          <w:szCs w:val="24"/>
        </w:rPr>
        <w:t>6．</w:t>
      </w:r>
      <w:r w:rsidR="00700B40" w:rsidRPr="005D31A5">
        <w:rPr>
          <w:rFonts w:ascii="游ゴシック" w:eastAsia="游ゴシック" w:hAnsi="游ゴシック" w:cs="游ゴシック Light" w:hint="eastAsia"/>
          <w:color w:val="000000"/>
          <w:sz w:val="24"/>
          <w:szCs w:val="24"/>
        </w:rPr>
        <w:t>参考文献</w:t>
      </w:r>
    </w:p>
    <w:p w14:paraId="3161E2EB" w14:textId="4DAEAFD6" w:rsidR="00F61F1A" w:rsidRPr="00F61F1A" w:rsidRDefault="00F61F1A" w:rsidP="00F61F1A">
      <w:pPr>
        <w:ind w:left="425" w:hangingChars="177" w:hanging="425"/>
        <w:rPr>
          <w:rFonts w:ascii="游ゴシック" w:eastAsia="游ゴシック" w:hAnsi="游ゴシック" w:hint="eastAsia"/>
          <w:sz w:val="24"/>
          <w:szCs w:val="24"/>
          <w:lang w:val="ja-JP"/>
        </w:rPr>
      </w:pPr>
      <w:r w:rsidRPr="00F61F1A">
        <w:rPr>
          <w:rFonts w:ascii="游ゴシック" w:eastAsia="游ゴシック" w:hAnsi="游ゴシック"/>
          <w:sz w:val="24"/>
          <w:szCs w:val="24"/>
          <w:lang w:val="ja-JP"/>
        </w:rPr>
        <w:t>[石丸12]石丸亮, 小松吾郎, 松井孝典, 火星のメタン, 地質学雑誌, 118巻, 10号, 2012-10-15, pp. 664-674.</w:t>
      </w:r>
    </w:p>
    <w:p w14:paraId="46E728FC" w14:textId="2A6C1A6B"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[逸見18] 逸見良道, 宮本英昭, 地形変化から見る現在の火星の地質現象と将来の火星探査の展望, 日本惑星科学会誌遊星人, 27巻, 3号, 2018-09-25, pp 152-162.</w:t>
      </w:r>
    </w:p>
    <w:p w14:paraId="103E3338" w14:textId="01395719"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[大西15]大西武雄, 月・火星での人類の移住を目指して, 宇宙環境利用シンポジウム, 29巻, 2015-01,ｐ. 11.</w:t>
      </w:r>
    </w:p>
    <w:p w14:paraId="0FCF0B3D" w14:textId="03C86A1B"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[角地16] 角地 雅信,  宮嶋 宏行,  安濃 由紀,  村川 恭介, 火星模擬実験の概観と有人火星探査の検討, International Journal, 33巻, 3号, 2016-07-31, pp. 33-39.</w:t>
      </w:r>
    </w:p>
    <w:p w14:paraId="3A9B4568" w14:textId="182DAA5E"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[片山06]片山直美, 山下雅道, 和田秀徳, 三橋淳, 火星移住のための昆虫を考慮し</w:t>
      </w:r>
      <w:r w:rsidRPr="00F61F1A">
        <w:rPr>
          <w:rFonts w:ascii="游ゴシック" w:eastAsia="游ゴシック" w:hAnsi="游ゴシック"/>
          <w:sz w:val="24"/>
          <w:szCs w:val="24"/>
          <w:lang w:val="ja-JP"/>
        </w:rPr>
        <w:lastRenderedPageBreak/>
        <w:t>た宇宙食の構想, Biological Sciences in Space, 20巻, 2号, 2006-11-11, pp. 48-56.</w:t>
      </w:r>
    </w:p>
    <w:p w14:paraId="2AED9CB6" w14:textId="02E1158F"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[将田12] 将田真人・樺谷航介・高橋時市郎・森谷友昭,  ゲーム構想支援のためのテラフォーミング過程のリアルタイム可視化技術の研究, 映像情報メディア学会技術報告, vol.36, No.16, 2012-03-09, pp 33-36.</w:t>
      </w:r>
    </w:p>
    <w:p w14:paraId="1004B371" w14:textId="447695FA"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[谷藤18] 谷藤敬, 火星のテラフォーミング, 法政大学大学院紀要. 理工学・工学研究科編, 59巻, 2018-03-31, pp 1-8.</w:t>
      </w:r>
    </w:p>
    <w:p w14:paraId="0943741F" w14:textId="5B16EF47"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[永井19]</w:t>
      </w:r>
      <w:r w:rsidR="00A72E7D">
        <w:rPr>
          <w:rFonts w:ascii="游ゴシック" w:eastAsia="游ゴシック" w:hAnsi="游ゴシック"/>
          <w:sz w:val="24"/>
          <w:szCs w:val="24"/>
          <w:lang w:val="ja-JP"/>
        </w:rPr>
        <w:t xml:space="preserve"> </w:t>
      </w:r>
      <w:r w:rsidRPr="00F61F1A">
        <w:rPr>
          <w:rFonts w:ascii="游ゴシック" w:eastAsia="游ゴシック" w:hAnsi="游ゴシック"/>
          <w:sz w:val="24"/>
          <w:szCs w:val="24"/>
          <w:lang w:val="ja-JP"/>
        </w:rPr>
        <w:t>永井大樹, 大山聖, 安養寺正之, 岡本正人, 藤田昂志, 米本浩一, 火星飛行機の実現に向けた空力課題への挑戦, 日本航空宇宙学会誌, 67巻, 6号, 2019-06-05, pp. 215-222.</w:t>
      </w:r>
    </w:p>
    <w:p w14:paraId="4C4E6EDD" w14:textId="34F5F724" w:rsidR="00F61F1A" w:rsidRPr="00F61F1A" w:rsidRDefault="00F61F1A" w:rsidP="00F61F1A">
      <w:pPr>
        <w:ind w:left="425" w:hangingChars="177" w:hanging="425"/>
        <w:rPr>
          <w:rFonts w:ascii="游ゴシック" w:eastAsia="游ゴシック" w:hAnsi="游ゴシック" w:hint="eastAsia"/>
          <w:sz w:val="24"/>
          <w:szCs w:val="24"/>
        </w:rPr>
      </w:pPr>
      <w:r w:rsidRPr="00F61F1A">
        <w:rPr>
          <w:rFonts w:ascii="游ゴシック" w:eastAsia="游ゴシック" w:hAnsi="游ゴシック"/>
          <w:sz w:val="24"/>
          <w:szCs w:val="24"/>
        </w:rPr>
        <w:t>[野口03] 野口巧,</w:t>
      </w:r>
      <w:r w:rsidR="00A72E7D">
        <w:rPr>
          <w:rFonts w:ascii="游ゴシック" w:eastAsia="游ゴシック" w:hAnsi="游ゴシック"/>
          <w:sz w:val="24"/>
          <w:szCs w:val="24"/>
        </w:rPr>
        <w:t xml:space="preserve"> </w:t>
      </w:r>
      <w:r w:rsidRPr="00F61F1A">
        <w:rPr>
          <w:rFonts w:ascii="游ゴシック" w:eastAsia="游ゴシック" w:hAnsi="游ゴシック"/>
          <w:sz w:val="24"/>
          <w:szCs w:val="24"/>
        </w:rPr>
        <w:t>光合成による酸素発生のはじまりとそのメカニズム, 化学と生物, 41巻, 5号, 2003-05-25, pp. 322-328.</w:t>
      </w:r>
    </w:p>
    <w:p w14:paraId="7753EEEE" w14:textId="39A974E3" w:rsidR="00F61F1A" w:rsidRDefault="00F61F1A" w:rsidP="00F61F1A">
      <w:pPr>
        <w:ind w:left="425" w:hangingChars="177" w:hanging="425"/>
        <w:rPr>
          <w:rFonts w:ascii="游ゴシック" w:eastAsia="游ゴシック" w:hAnsi="游ゴシック"/>
          <w:sz w:val="24"/>
          <w:szCs w:val="24"/>
        </w:rPr>
      </w:pPr>
      <w:r w:rsidRPr="00F61F1A">
        <w:rPr>
          <w:rFonts w:ascii="游ゴシック" w:eastAsia="游ゴシック" w:hAnsi="游ゴシック"/>
          <w:sz w:val="24"/>
          <w:szCs w:val="24"/>
        </w:rPr>
        <w:t>[廣瀬16] 廣瀬拓, 赤堀弘和, 近藤功庸, 澤内大輔, 山本康貴, 将来の人口減少が品目別食料自給率に与える影響分析, 農林業問題研究, 52巻, 3号, 2016-09-25, pp. 148-153.</w:t>
      </w:r>
    </w:p>
    <w:p w14:paraId="6326D9A8" w14:textId="3AD50B12" w:rsidR="002713A7" w:rsidRPr="00F61F1A" w:rsidRDefault="002713A7" w:rsidP="00F61F1A">
      <w:pPr>
        <w:ind w:left="425" w:hangingChars="177" w:hanging="425"/>
        <w:rPr>
          <w:rFonts w:ascii="游ゴシック" w:eastAsia="游ゴシック" w:hAnsi="游ゴシック" w:hint="eastAsia"/>
          <w:sz w:val="24"/>
          <w:szCs w:val="24"/>
        </w:rPr>
      </w:pPr>
      <w:bookmarkStart w:id="4" w:name="_Hlk55074498"/>
      <w:r>
        <w:rPr>
          <w:rFonts w:ascii="游ゴシック" w:eastAsia="游ゴシック" w:hAnsi="游ゴシック" w:hint="eastAsia"/>
          <w:sz w:val="24"/>
          <w:szCs w:val="24"/>
        </w:rPr>
        <w:t>[宮本</w:t>
      </w:r>
      <w:r w:rsidR="00530079">
        <w:rPr>
          <w:rFonts w:ascii="游ゴシック" w:eastAsia="游ゴシック" w:hAnsi="游ゴシック" w:hint="eastAsia"/>
          <w:sz w:val="24"/>
          <w:szCs w:val="24"/>
        </w:rPr>
        <w:t>1</w:t>
      </w:r>
      <w:r w:rsidR="00530079">
        <w:rPr>
          <w:rFonts w:ascii="游ゴシック" w:eastAsia="游ゴシック" w:hAnsi="游ゴシック"/>
          <w:sz w:val="24"/>
          <w:szCs w:val="24"/>
        </w:rPr>
        <w:t>6</w:t>
      </w:r>
      <w:r>
        <w:rPr>
          <w:rFonts w:ascii="游ゴシック" w:eastAsia="游ゴシック" w:hAnsi="游ゴシック" w:hint="eastAsia"/>
          <w:sz w:val="24"/>
          <w:szCs w:val="24"/>
        </w:rPr>
        <w:t>]</w:t>
      </w:r>
      <w:bookmarkEnd w:id="4"/>
      <w:r w:rsidRPr="002713A7">
        <w:rPr>
          <w:rFonts w:hint="eastAsia"/>
        </w:rPr>
        <w:t xml:space="preserve"> </w:t>
      </w:r>
      <w:r w:rsidRPr="002713A7">
        <w:rPr>
          <w:rFonts w:ascii="游ゴシック" w:eastAsia="游ゴシック" w:hAnsi="游ゴシック" w:hint="eastAsia"/>
          <w:sz w:val="24"/>
          <w:szCs w:val="24"/>
        </w:rPr>
        <w:t>宮本</w:t>
      </w:r>
      <w:r w:rsidRPr="002713A7">
        <w:rPr>
          <w:rFonts w:ascii="游ゴシック" w:eastAsia="游ゴシック" w:hAnsi="游ゴシック"/>
          <w:sz w:val="24"/>
          <w:szCs w:val="24"/>
        </w:rPr>
        <w:t>英昭, 小松吾郎, ドームジェームズ, 逸見良道, 臼井寛裕, 山岸明彦</w:t>
      </w:r>
      <w:r w:rsidR="00530079">
        <w:rPr>
          <w:rFonts w:ascii="游ゴシック" w:eastAsia="游ゴシック" w:hAnsi="游ゴシック" w:hint="eastAsia"/>
          <w:sz w:val="24"/>
          <w:szCs w:val="24"/>
        </w:rPr>
        <w:t>,</w:t>
      </w:r>
      <w:r w:rsidR="00530079">
        <w:rPr>
          <w:rFonts w:ascii="游ゴシック" w:eastAsia="游ゴシック" w:hAnsi="游ゴシック"/>
          <w:sz w:val="24"/>
          <w:szCs w:val="24"/>
        </w:rPr>
        <w:t xml:space="preserve"> </w:t>
      </w:r>
      <w:r w:rsidR="00530079" w:rsidRPr="00530079">
        <w:rPr>
          <w:rFonts w:ascii="游ゴシック" w:eastAsia="游ゴシック" w:hAnsi="游ゴシック" w:hint="eastAsia"/>
          <w:sz w:val="24"/>
          <w:szCs w:val="24"/>
        </w:rPr>
        <w:t>地形学からみた火星の表層環境史と生命探査</w:t>
      </w:r>
      <w:r w:rsidR="00530079">
        <w:rPr>
          <w:rFonts w:ascii="游ゴシック" w:eastAsia="游ゴシック" w:hAnsi="游ゴシック" w:hint="eastAsia"/>
          <w:sz w:val="24"/>
          <w:szCs w:val="24"/>
        </w:rPr>
        <w:t>,</w:t>
      </w:r>
      <w:r w:rsidR="00530079">
        <w:rPr>
          <w:rFonts w:ascii="游ゴシック" w:eastAsia="游ゴシック" w:hAnsi="游ゴシック"/>
          <w:sz w:val="24"/>
          <w:szCs w:val="24"/>
        </w:rPr>
        <w:t xml:space="preserve"> </w:t>
      </w:r>
      <w:r w:rsidR="00530079">
        <w:rPr>
          <w:rFonts w:ascii="游ゴシック" w:eastAsia="游ゴシック" w:hAnsi="游ゴシック" w:hint="eastAsia"/>
          <w:sz w:val="24"/>
          <w:szCs w:val="24"/>
        </w:rPr>
        <w:t>地学雑誌,</w:t>
      </w:r>
      <w:r w:rsidR="00530079">
        <w:rPr>
          <w:rFonts w:ascii="游ゴシック" w:eastAsia="游ゴシック" w:hAnsi="游ゴシック"/>
          <w:sz w:val="24"/>
          <w:szCs w:val="24"/>
        </w:rPr>
        <w:t xml:space="preserve"> 125</w:t>
      </w:r>
      <w:r w:rsidR="00530079">
        <w:rPr>
          <w:rFonts w:ascii="游ゴシック" w:eastAsia="游ゴシック" w:hAnsi="游ゴシック" w:hint="eastAsia"/>
          <w:sz w:val="24"/>
          <w:szCs w:val="24"/>
        </w:rPr>
        <w:t>巻,</w:t>
      </w:r>
      <w:r w:rsidR="00530079">
        <w:rPr>
          <w:rFonts w:ascii="游ゴシック" w:eastAsia="游ゴシック" w:hAnsi="游ゴシック"/>
          <w:sz w:val="24"/>
          <w:szCs w:val="24"/>
        </w:rPr>
        <w:t xml:space="preserve"> </w:t>
      </w:r>
      <w:r w:rsidR="00530079">
        <w:rPr>
          <w:rFonts w:ascii="游ゴシック" w:eastAsia="游ゴシック" w:hAnsi="游ゴシック" w:hint="eastAsia"/>
          <w:sz w:val="24"/>
          <w:szCs w:val="24"/>
        </w:rPr>
        <w:t>1号,</w:t>
      </w:r>
      <w:r w:rsidR="00530079">
        <w:rPr>
          <w:rFonts w:ascii="游ゴシック" w:eastAsia="游ゴシック" w:hAnsi="游ゴシック"/>
          <w:sz w:val="24"/>
          <w:szCs w:val="24"/>
        </w:rPr>
        <w:t xml:space="preserve"> 2016-02-25, pp. 171-184.</w:t>
      </w:r>
    </w:p>
    <w:p w14:paraId="4BFF5113"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山岸</w:t>
      </w:r>
      <w:r w:rsidRPr="005D31A5">
        <w:rPr>
          <w:rFonts w:ascii="游ゴシック" w:eastAsia="游ゴシック" w:hAnsi="游ゴシック" w:cs="游ゴシック"/>
          <w:color w:val="000000"/>
          <w:sz w:val="24"/>
          <w:szCs w:val="24"/>
          <w:lang w:val="en-US"/>
        </w:rPr>
        <w:t xml:space="preserve">14] </w:t>
      </w:r>
      <w:r w:rsidRPr="005D31A5">
        <w:rPr>
          <w:rFonts w:ascii="游ゴシック" w:eastAsia="游ゴシック" w:hAnsi="游ゴシック" w:cs="游ゴシック" w:hint="eastAsia"/>
          <w:color w:val="000000"/>
          <w:sz w:val="24"/>
          <w:szCs w:val="24"/>
        </w:rPr>
        <w:t>山岸明彦</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火星での生命探査計画</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文部省科学研究費総合研究</w:t>
      </w:r>
      <w:r w:rsidRPr="005D31A5">
        <w:rPr>
          <w:rFonts w:ascii="游ゴシック" w:eastAsia="游ゴシック" w:hAnsi="游ゴシック" w:cs="游ゴシック"/>
          <w:color w:val="000000"/>
          <w:sz w:val="24"/>
          <w:szCs w:val="24"/>
          <w:lang w:val="en-US"/>
        </w:rPr>
        <w:t>, 40</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2014-04-10, pp 31-33.</w:t>
      </w:r>
    </w:p>
    <w:p w14:paraId="17CD1407"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山岸</w:t>
      </w:r>
      <w:r w:rsidRPr="005D31A5">
        <w:rPr>
          <w:rFonts w:ascii="游ゴシック" w:eastAsia="游ゴシック" w:hAnsi="游ゴシック" w:cs="游ゴシック"/>
          <w:color w:val="000000"/>
          <w:sz w:val="24"/>
          <w:szCs w:val="24"/>
          <w:lang w:val="en-US"/>
        </w:rPr>
        <w:t>15]</w:t>
      </w:r>
      <w:r w:rsidRPr="005D31A5">
        <w:rPr>
          <w:rFonts w:ascii="游ゴシック" w:eastAsia="游ゴシック" w:hAnsi="游ゴシック" w:cs="游ゴシック" w:hint="eastAsia"/>
          <w:color w:val="000000"/>
          <w:sz w:val="24"/>
          <w:szCs w:val="24"/>
        </w:rPr>
        <w:t>山岸明彦</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火星生命探査計画に向けた蛍光顕微鏡開発の現状と生命科学の宇宙探査への貢献</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宇宙環境利用シンポジウム</w:t>
      </w:r>
      <w:r w:rsidRPr="005D31A5">
        <w:rPr>
          <w:rFonts w:ascii="游ゴシック" w:eastAsia="游ゴシック" w:hAnsi="游ゴシック" w:cs="游ゴシック"/>
          <w:color w:val="000000"/>
          <w:sz w:val="24"/>
          <w:szCs w:val="24"/>
          <w:lang w:val="en-US"/>
        </w:rPr>
        <w:t>, 29</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2015-01, pp. 9-10.</w:t>
      </w:r>
    </w:p>
    <w:p w14:paraId="54C54E70" w14:textId="49909A00" w:rsidR="00700B40" w:rsidRPr="005D31A5" w:rsidRDefault="00700B40">
      <w:pPr>
        <w:pStyle w:val="2"/>
        <w:ind w:left="0" w:firstLine="0"/>
        <w:rPr>
          <w:rFonts w:ascii="游ゴシック" w:eastAsia="游ゴシック" w:cs="游ゴシック"/>
          <w:color w:val="000000"/>
          <w:sz w:val="24"/>
          <w:szCs w:val="24"/>
        </w:rPr>
      </w:pPr>
    </w:p>
    <w:p w14:paraId="2F4F157C" w14:textId="77777777"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多くの学者や教授は実現性があると言っているが、それはあくまでも数値だけを見てのことである。実際にやってみなければその数値が正しいのかもわからない。</w:t>
      </w:r>
    </w:p>
    <w:p w14:paraId="07F80151" w14:textId="77777777"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現状でのテラフォーミングの実現性は極めて低い。</w:t>
      </w:r>
    </w:p>
    <w:p w14:paraId="5057324A" w14:textId="77777777"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しかし、何千年も先であれば可能だともいえる。</w:t>
      </w:r>
    </w:p>
    <w:p w14:paraId="3C31295F" w14:textId="25C10BE4" w:rsidR="00C5448A"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それまでに地球が人類に、人類が地球に対応してしまう十分な時間でもある</w:t>
      </w:r>
    </w:p>
    <w:p w14:paraId="79F1F7E6" w14:textId="52C03D19" w:rsidR="00C46003" w:rsidRDefault="00C46003" w:rsidP="00C5448A">
      <w:pPr>
        <w:rPr>
          <w:rFonts w:ascii="游ゴシック" w:eastAsia="游ゴシック" w:hAnsi="游ゴシック"/>
          <w:sz w:val="24"/>
          <w:szCs w:val="24"/>
          <w:lang w:val="ja-JP"/>
        </w:rPr>
      </w:pPr>
    </w:p>
    <w:p w14:paraId="33F4BC61" w14:textId="77777777" w:rsidR="00C46003" w:rsidRPr="005D31A5" w:rsidRDefault="00C46003" w:rsidP="00C5448A">
      <w:pPr>
        <w:rPr>
          <w:rFonts w:ascii="游ゴシック" w:eastAsia="游ゴシック" w:hAnsi="游ゴシック" w:hint="eastAsia"/>
          <w:sz w:val="24"/>
          <w:szCs w:val="24"/>
          <w:lang w:val="ja-JP"/>
        </w:rPr>
      </w:pPr>
    </w:p>
    <w:p w14:paraId="5FC6E026" w14:textId="662B7171" w:rsidR="00530079" w:rsidRPr="005D31A5" w:rsidRDefault="00C5448A" w:rsidP="009B7AE6">
      <w:pPr>
        <w:rPr>
          <w:rFonts w:ascii="游ゴシック" w:eastAsia="游ゴシック" w:hAnsi="游ゴシック" w:hint="eastAsia"/>
          <w:sz w:val="24"/>
          <w:szCs w:val="24"/>
          <w:lang w:val="ja-JP"/>
        </w:rPr>
      </w:pPr>
      <w:r w:rsidRPr="005D31A5">
        <w:rPr>
          <w:rFonts w:ascii="游ゴシック" w:eastAsia="游ゴシック" w:hAnsi="游ゴシック" w:hint="eastAsia"/>
          <w:sz w:val="24"/>
          <w:szCs w:val="24"/>
          <w:lang w:val="ja-JP"/>
        </w:rPr>
        <w:lastRenderedPageBreak/>
        <w:t>これからは人間の数を減らす</w:t>
      </w:r>
      <w:r w:rsidR="00C46003">
        <w:rPr>
          <w:rFonts w:ascii="游ゴシック" w:eastAsia="游ゴシック" w:hAnsi="游ゴシック" w:hint="eastAsia"/>
          <w:sz w:val="24"/>
          <w:szCs w:val="24"/>
          <w:lang w:val="ja-JP"/>
        </w:rPr>
        <w:t>、</w:t>
      </w:r>
      <w:r w:rsidRPr="005D31A5">
        <w:rPr>
          <w:rFonts w:ascii="游ゴシック" w:eastAsia="游ゴシック" w:hAnsi="游ゴシック" w:hint="eastAsia"/>
          <w:sz w:val="24"/>
          <w:szCs w:val="24"/>
          <w:lang w:val="ja-JP"/>
        </w:rPr>
        <w:t>地球にやさしくする</w:t>
      </w:r>
      <w:r w:rsidR="00C46003">
        <w:rPr>
          <w:rFonts w:ascii="游ゴシック" w:eastAsia="游ゴシック" w:hAnsi="游ゴシック" w:hint="eastAsia"/>
          <w:sz w:val="24"/>
          <w:szCs w:val="24"/>
          <w:lang w:val="ja-JP"/>
        </w:rPr>
        <w:t>など</w:t>
      </w:r>
      <w:r w:rsidR="00A72E7D">
        <w:rPr>
          <w:rFonts w:ascii="游ゴシック" w:eastAsia="游ゴシック" w:hAnsi="游ゴシック" w:hint="eastAsia"/>
          <w:sz w:val="24"/>
          <w:szCs w:val="24"/>
          <w:lang w:val="ja-JP"/>
        </w:rPr>
        <w:t>、</w:t>
      </w:r>
      <w:r w:rsidR="00C46003">
        <w:rPr>
          <w:rFonts w:ascii="游ゴシック" w:eastAsia="游ゴシック" w:hAnsi="游ゴシック" w:hint="eastAsia"/>
          <w:sz w:val="24"/>
          <w:szCs w:val="24"/>
          <w:lang w:val="ja-JP"/>
        </w:rPr>
        <w:t>を調べていきつつテラフォーミングの可能性が極めて低いので、</w:t>
      </w:r>
      <w:r w:rsidR="00A72E7D">
        <w:rPr>
          <w:rFonts w:ascii="游ゴシック" w:eastAsia="游ゴシック" w:hAnsi="游ゴシック" w:hint="eastAsia"/>
          <w:sz w:val="24"/>
          <w:szCs w:val="24"/>
          <w:lang w:val="ja-JP"/>
        </w:rPr>
        <w:t>どの点が可能性を低くしている理由なのかを的確に明確化していき、結論へとつなげていく。(できれば、もう一つ二つの論文を持ってきて可能性を上げたい。)</w:t>
      </w:r>
    </w:p>
    <w:sectPr w:rsidR="00530079" w:rsidRPr="005D31A5">
      <w:footerReference w:type="default" r:id="rId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E0C4E" w14:textId="77777777" w:rsidR="00E90BB2" w:rsidRDefault="00E90BB2" w:rsidP="00E90BB2">
      <w:r>
        <w:separator/>
      </w:r>
    </w:p>
  </w:endnote>
  <w:endnote w:type="continuationSeparator" w:id="0">
    <w:p w14:paraId="2C73558A" w14:textId="77777777" w:rsidR="00E90BB2" w:rsidRDefault="00E90BB2" w:rsidP="00E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Adobe Fan Heiti Std B"/>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032852"/>
      <w:docPartObj>
        <w:docPartGallery w:val="Page Numbers (Bottom of Page)"/>
        <w:docPartUnique/>
      </w:docPartObj>
    </w:sdtPr>
    <w:sdtEndPr/>
    <w:sdtContent>
      <w:p w14:paraId="05DFA963" w14:textId="5FF19E68" w:rsidR="00707746" w:rsidRDefault="00707746">
        <w:pPr>
          <w:pStyle w:val="a6"/>
          <w:jc w:val="center"/>
        </w:pPr>
        <w:r>
          <w:fldChar w:fldCharType="begin"/>
        </w:r>
        <w:r>
          <w:instrText>PAGE   \* MERGEFORMAT</w:instrText>
        </w:r>
        <w:r>
          <w:fldChar w:fldCharType="separate"/>
        </w:r>
        <w:r>
          <w:rPr>
            <w:lang w:val="ja-JP"/>
          </w:rPr>
          <w:t>2</w:t>
        </w:r>
        <w:r>
          <w:fldChar w:fldCharType="end"/>
        </w:r>
      </w:p>
    </w:sdtContent>
  </w:sdt>
  <w:p w14:paraId="3185FAAE" w14:textId="77777777" w:rsidR="00E90BB2" w:rsidRDefault="00E90B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4A23" w14:textId="77777777" w:rsidR="00E90BB2" w:rsidRDefault="00E90BB2" w:rsidP="00E90BB2">
      <w:r>
        <w:separator/>
      </w:r>
    </w:p>
  </w:footnote>
  <w:footnote w:type="continuationSeparator" w:id="0">
    <w:p w14:paraId="24C69AE7" w14:textId="77777777" w:rsidR="00E90BB2" w:rsidRDefault="00E90BB2" w:rsidP="00E9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B0C5742"/>
    <w:lvl w:ilvl="0">
      <w:numFmt w:val="bullet"/>
      <w:lvlText w:val="*"/>
      <w:lvlJc w:val="left"/>
    </w:lvl>
  </w:abstractNum>
  <w:abstractNum w:abstractNumId="1" w15:restartNumberingAfterBreak="0">
    <w:nsid w:val="0FA42C6F"/>
    <w:multiLevelType w:val="hybridMultilevel"/>
    <w:tmpl w:val="66BEED36"/>
    <w:lvl w:ilvl="0" w:tplc="3E4E9E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205FB"/>
    <w:multiLevelType w:val="hybridMultilevel"/>
    <w:tmpl w:val="536E2390"/>
    <w:lvl w:ilvl="0" w:tplc="4B288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846FEE"/>
    <w:multiLevelType w:val="hybridMultilevel"/>
    <w:tmpl w:val="19A072B8"/>
    <w:lvl w:ilvl="0" w:tplc="34285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CC022C"/>
    <w:multiLevelType w:val="hybridMultilevel"/>
    <w:tmpl w:val="136A1656"/>
    <w:lvl w:ilvl="0" w:tplc="3428594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915F32"/>
    <w:multiLevelType w:val="hybridMultilevel"/>
    <w:tmpl w:val="81BEC81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游ゴシック" w:eastAsia="游ゴシック" w:hAnsi="游ゴシック" w:hint="eastAsia"/>
          <w:sz w:val="44"/>
        </w:rPr>
      </w:lvl>
    </w:lvlOverride>
  </w:num>
  <w:num w:numId="2">
    <w:abstractNumId w:val="0"/>
    <w:lvlOverride w:ilvl="0">
      <w:lvl w:ilvl="0">
        <w:numFmt w:val="bullet"/>
        <w:lvlText w:val="•"/>
        <w:legacy w:legacy="1" w:legacySpace="0" w:legacyIndent="0"/>
        <w:lvlJc w:val="left"/>
        <w:rPr>
          <w:rFonts w:ascii="Arial" w:hAnsi="Arial" w:hint="default"/>
          <w:sz w:val="84"/>
        </w:rPr>
      </w:lvl>
    </w:lvlOverride>
  </w:num>
  <w:num w:numId="3">
    <w:abstractNumId w:val="0"/>
    <w:lvlOverride w:ilvl="0">
      <w:lvl w:ilvl="0">
        <w:numFmt w:val="bullet"/>
        <w:lvlText w:val="•"/>
        <w:legacy w:legacy="1" w:legacySpace="0" w:legacyIndent="0"/>
        <w:lvlJc w:val="left"/>
        <w:rPr>
          <w:rFonts w:ascii="Arial" w:hAnsi="Arial" w:hint="default"/>
          <w:sz w:val="56"/>
        </w:rPr>
      </w:lvl>
    </w:lvlOverride>
  </w:num>
  <w:num w:numId="4">
    <w:abstractNumId w:val="0"/>
    <w:lvlOverride w:ilvl="0">
      <w:lvl w:ilvl="0">
        <w:numFmt w:val="bullet"/>
        <w:lvlText w:val="•"/>
        <w:legacy w:legacy="1" w:legacySpace="0" w:legacyIndent="0"/>
        <w:lvlJc w:val="left"/>
        <w:rPr>
          <w:rFonts w:ascii="游ゴシック" w:eastAsia="游ゴシック" w:hAnsi="游ゴシック" w:hint="eastAsia"/>
          <w:sz w:val="56"/>
        </w:rPr>
      </w:lvl>
    </w:lvlOverride>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4B"/>
    <w:rsid w:val="000D0545"/>
    <w:rsid w:val="00145C2E"/>
    <w:rsid w:val="00181AB6"/>
    <w:rsid w:val="001D4752"/>
    <w:rsid w:val="00270953"/>
    <w:rsid w:val="002713A7"/>
    <w:rsid w:val="00272B19"/>
    <w:rsid w:val="00273746"/>
    <w:rsid w:val="0028114B"/>
    <w:rsid w:val="0028374A"/>
    <w:rsid w:val="002D4E0F"/>
    <w:rsid w:val="00302D2E"/>
    <w:rsid w:val="003B7765"/>
    <w:rsid w:val="004C01EF"/>
    <w:rsid w:val="00521F73"/>
    <w:rsid w:val="00530079"/>
    <w:rsid w:val="00552CD4"/>
    <w:rsid w:val="0057276B"/>
    <w:rsid w:val="005B571D"/>
    <w:rsid w:val="005D0D64"/>
    <w:rsid w:val="005D31A5"/>
    <w:rsid w:val="00600C40"/>
    <w:rsid w:val="00700B40"/>
    <w:rsid w:val="00707746"/>
    <w:rsid w:val="00727770"/>
    <w:rsid w:val="0074307E"/>
    <w:rsid w:val="008353ED"/>
    <w:rsid w:val="00840489"/>
    <w:rsid w:val="008D5EFC"/>
    <w:rsid w:val="008E2D2C"/>
    <w:rsid w:val="00997C13"/>
    <w:rsid w:val="009B7AE6"/>
    <w:rsid w:val="00A72E7D"/>
    <w:rsid w:val="00AF3925"/>
    <w:rsid w:val="00AF5E30"/>
    <w:rsid w:val="00B35E12"/>
    <w:rsid w:val="00B547A4"/>
    <w:rsid w:val="00B568CA"/>
    <w:rsid w:val="00BE39AB"/>
    <w:rsid w:val="00C15812"/>
    <w:rsid w:val="00C23C63"/>
    <w:rsid w:val="00C4585A"/>
    <w:rsid w:val="00C46003"/>
    <w:rsid w:val="00C5448A"/>
    <w:rsid w:val="00C65729"/>
    <w:rsid w:val="00C80E32"/>
    <w:rsid w:val="00CD10DD"/>
    <w:rsid w:val="00D03D2D"/>
    <w:rsid w:val="00D05A6C"/>
    <w:rsid w:val="00D41FC8"/>
    <w:rsid w:val="00D47C68"/>
    <w:rsid w:val="00D57901"/>
    <w:rsid w:val="00DD0632"/>
    <w:rsid w:val="00E2077A"/>
    <w:rsid w:val="00E90BB2"/>
    <w:rsid w:val="00E93281"/>
    <w:rsid w:val="00E97687"/>
    <w:rsid w:val="00F16309"/>
    <w:rsid w:val="00F44258"/>
    <w:rsid w:val="00F61F1A"/>
    <w:rsid w:val="00F91859"/>
    <w:rsid w:val="00FA7A5E"/>
    <w:rsid w:val="00FB7715"/>
    <w:rsid w:val="00FC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7AA8215"/>
  <w14:defaultImageDpi w14:val="0"/>
  <w15:docId w15:val="{798F2EE4-5553-4F82-A900-3BDE9E14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752"/>
    <w:pPr>
      <w:widowControl w:val="0"/>
      <w:jc w:val="both"/>
    </w:pPr>
    <w:rPr>
      <w:szCs w:val="22"/>
    </w:r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kern w:val="24"/>
      <w:sz w:val="56"/>
      <w:szCs w:val="56"/>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kern w:val="24"/>
      <w:sz w:val="48"/>
      <w:szCs w:val="48"/>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kern w:val="24"/>
      <w:sz w:val="40"/>
      <w:szCs w:val="40"/>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kern w:val="24"/>
      <w:sz w:val="24"/>
      <w:szCs w:val="24"/>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kern w:val="24"/>
      <w:sz w:val="24"/>
      <w:szCs w:val="24"/>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kern w:val="24"/>
      <w:sz w:val="24"/>
      <w:szCs w:val="24"/>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kern w:val="24"/>
      <w:sz w:val="24"/>
      <w:szCs w:val="24"/>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kern w:val="24"/>
      <w:sz w:val="24"/>
      <w:szCs w:val="24"/>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kern w:val="24"/>
      <w:sz w:val="24"/>
      <w:szCs w:val="24"/>
      <w:lang w:val="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Times New Roman"/>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Times New Roman"/>
      <w:b/>
      <w:bCs/>
    </w:rPr>
  </w:style>
  <w:style w:type="character" w:customStyle="1" w:styleId="70">
    <w:name w:val="見出し 7 (文字)"/>
    <w:basedOn w:val="a0"/>
    <w:link w:val="7"/>
    <w:uiPriority w:val="9"/>
    <w:semiHidden/>
    <w:locked/>
    <w:rPr>
      <w:rFonts w:cs="Times New Roman"/>
    </w:rPr>
  </w:style>
  <w:style w:type="character" w:customStyle="1" w:styleId="80">
    <w:name w:val="見出し 8 (文字)"/>
    <w:basedOn w:val="a0"/>
    <w:link w:val="8"/>
    <w:uiPriority w:val="9"/>
    <w:semiHidden/>
    <w:locked/>
    <w:rPr>
      <w:rFonts w:cs="Times New Roman"/>
    </w:rPr>
  </w:style>
  <w:style w:type="character" w:customStyle="1" w:styleId="90">
    <w:name w:val="見出し 9 (文字)"/>
    <w:basedOn w:val="a0"/>
    <w:link w:val="9"/>
    <w:uiPriority w:val="9"/>
    <w:semiHidden/>
    <w:locked/>
    <w:rPr>
      <w:rFonts w:cs="Times New Roman"/>
    </w:rPr>
  </w:style>
  <w:style w:type="paragraph" w:styleId="a3">
    <w:name w:val="List Paragraph"/>
    <w:basedOn w:val="a"/>
    <w:uiPriority w:val="34"/>
    <w:qFormat/>
    <w:rsid w:val="003B7765"/>
    <w:pPr>
      <w:ind w:leftChars="400" w:left="840"/>
    </w:pPr>
  </w:style>
  <w:style w:type="paragraph" w:styleId="a4">
    <w:name w:val="header"/>
    <w:basedOn w:val="a"/>
    <w:link w:val="a5"/>
    <w:uiPriority w:val="99"/>
    <w:unhideWhenUsed/>
    <w:rsid w:val="00E90BB2"/>
    <w:pPr>
      <w:tabs>
        <w:tab w:val="center" w:pos="4252"/>
        <w:tab w:val="right" w:pos="8504"/>
      </w:tabs>
      <w:snapToGrid w:val="0"/>
    </w:pPr>
  </w:style>
  <w:style w:type="character" w:customStyle="1" w:styleId="a5">
    <w:name w:val="ヘッダー (文字)"/>
    <w:basedOn w:val="a0"/>
    <w:link w:val="a4"/>
    <w:uiPriority w:val="99"/>
    <w:rsid w:val="00E90BB2"/>
    <w:rPr>
      <w:szCs w:val="22"/>
    </w:rPr>
  </w:style>
  <w:style w:type="paragraph" w:styleId="a6">
    <w:name w:val="footer"/>
    <w:basedOn w:val="a"/>
    <w:link w:val="a7"/>
    <w:uiPriority w:val="99"/>
    <w:unhideWhenUsed/>
    <w:rsid w:val="00E90BB2"/>
    <w:pPr>
      <w:tabs>
        <w:tab w:val="center" w:pos="4252"/>
        <w:tab w:val="right" w:pos="8504"/>
      </w:tabs>
      <w:snapToGrid w:val="0"/>
    </w:pPr>
  </w:style>
  <w:style w:type="character" w:customStyle="1" w:styleId="a7">
    <w:name w:val="フッター (文字)"/>
    <w:basedOn w:val="a0"/>
    <w:link w:val="a6"/>
    <w:uiPriority w:val="99"/>
    <w:rsid w:val="00E90BB2"/>
    <w:rPr>
      <w:szCs w:val="22"/>
    </w:rPr>
  </w:style>
  <w:style w:type="character" w:styleId="a8">
    <w:name w:val="Strong"/>
    <w:basedOn w:val="a0"/>
    <w:uiPriority w:val="22"/>
    <w:qFormat/>
    <w:rsid w:val="00707746"/>
    <w:rPr>
      <w:b/>
      <w:bCs/>
    </w:rPr>
  </w:style>
  <w:style w:type="table" w:styleId="a9">
    <w:name w:val="Table Grid"/>
    <w:basedOn w:val="a1"/>
    <w:uiPriority w:val="39"/>
    <w:rsid w:val="00B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70DE66-8D22-4E4E-A30E-0C6F2CB3AA39}">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64BD-7DC1-42B0-8EFD-AA545B66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13</Pages>
  <Words>5558</Words>
  <Characters>1059</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小林丈二</dc:creator>
  <cp:keywords/>
  <dc:description/>
  <cp:lastModifiedBy> </cp:lastModifiedBy>
  <cp:revision>34</cp:revision>
  <dcterms:created xsi:type="dcterms:W3CDTF">2020-10-07T02:46:00Z</dcterms:created>
  <dcterms:modified xsi:type="dcterms:W3CDTF">2020-10-31T14:57:00Z</dcterms:modified>
</cp:coreProperties>
</file>